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590" w:rsidRDefault="00547590">
      <w:pPr>
        <w:pStyle w:val="Corpsdetexte"/>
        <w:rPr>
          <w:rFonts w:ascii="Times New Roman"/>
          <w:sz w:val="8"/>
        </w:rPr>
      </w:pPr>
    </w:p>
    <w:p w:rsidR="00547590" w:rsidRDefault="00C17CA1">
      <w:pPr>
        <w:pStyle w:val="Titre"/>
        <w:spacing w:line="259" w:lineRule="auto"/>
      </w:pPr>
      <w:bookmarkStart w:id="0" w:name="_GoBack"/>
      <w:bookmarkEnd w:id="0"/>
      <w:r>
        <w:rPr>
          <w:color w:val="35406A"/>
          <w:spacing w:val="-2"/>
          <w:w w:val="110"/>
        </w:rPr>
        <w:t>ALTTA</w:t>
      </w:r>
      <w:r>
        <w:rPr>
          <w:color w:val="35406A"/>
          <w:spacing w:val="-15"/>
          <w:w w:val="110"/>
        </w:rPr>
        <w:t xml:space="preserve"> </w:t>
      </w:r>
      <w:r>
        <w:rPr>
          <w:color w:val="35406A"/>
          <w:spacing w:val="-2"/>
          <w:w w:val="110"/>
        </w:rPr>
        <w:t>Alliance</w:t>
      </w:r>
      <w:r>
        <w:rPr>
          <w:color w:val="35406A"/>
          <w:spacing w:val="-15"/>
          <w:w w:val="110"/>
        </w:rPr>
        <w:t xml:space="preserve"> </w:t>
      </w:r>
      <w:r>
        <w:rPr>
          <w:color w:val="35406A"/>
          <w:spacing w:val="-2"/>
          <w:w w:val="110"/>
        </w:rPr>
        <w:t>Locale</w:t>
      </w:r>
      <w:r>
        <w:rPr>
          <w:color w:val="35406A"/>
          <w:spacing w:val="-15"/>
          <w:w w:val="110"/>
        </w:rPr>
        <w:t xml:space="preserve"> </w:t>
      </w:r>
      <w:r>
        <w:rPr>
          <w:color w:val="35406A"/>
          <w:spacing w:val="-2"/>
          <w:w w:val="110"/>
        </w:rPr>
        <w:t>pour</w:t>
      </w:r>
      <w:r>
        <w:rPr>
          <w:color w:val="35406A"/>
          <w:spacing w:val="-15"/>
          <w:w w:val="110"/>
        </w:rPr>
        <w:t xml:space="preserve"> </w:t>
      </w:r>
      <w:r>
        <w:rPr>
          <w:color w:val="35406A"/>
          <w:spacing w:val="-2"/>
          <w:w w:val="110"/>
        </w:rPr>
        <w:t>la</w:t>
      </w:r>
      <w:r>
        <w:rPr>
          <w:color w:val="35406A"/>
          <w:spacing w:val="-14"/>
          <w:w w:val="110"/>
        </w:rPr>
        <w:t xml:space="preserve"> </w:t>
      </w:r>
      <w:r>
        <w:rPr>
          <w:color w:val="35406A"/>
          <w:spacing w:val="-2"/>
          <w:w w:val="110"/>
        </w:rPr>
        <w:t>Transition</w:t>
      </w:r>
      <w:r>
        <w:rPr>
          <w:color w:val="35406A"/>
          <w:spacing w:val="-12"/>
          <w:w w:val="110"/>
        </w:rPr>
        <w:t xml:space="preserve"> </w:t>
      </w:r>
      <w:r>
        <w:rPr>
          <w:color w:val="35406A"/>
          <w:spacing w:val="-2"/>
          <w:w w:val="110"/>
        </w:rPr>
        <w:t>des</w:t>
      </w:r>
      <w:r>
        <w:rPr>
          <w:color w:val="35406A"/>
          <w:spacing w:val="-15"/>
          <w:w w:val="110"/>
        </w:rPr>
        <w:t xml:space="preserve"> </w:t>
      </w:r>
      <w:r>
        <w:rPr>
          <w:color w:val="35406A"/>
          <w:spacing w:val="-2"/>
          <w:w w:val="110"/>
        </w:rPr>
        <w:t>Territoires</w:t>
      </w:r>
      <w:r>
        <w:rPr>
          <w:color w:val="35406A"/>
          <w:spacing w:val="-15"/>
          <w:w w:val="110"/>
        </w:rPr>
        <w:t xml:space="preserve"> </w:t>
      </w:r>
      <w:r>
        <w:rPr>
          <w:color w:val="35406A"/>
          <w:spacing w:val="-2"/>
          <w:w w:val="110"/>
        </w:rPr>
        <w:t>d’Altitude</w:t>
      </w:r>
      <w:r>
        <w:rPr>
          <w:color w:val="35406A"/>
          <w:spacing w:val="-67"/>
          <w:w w:val="110"/>
        </w:rPr>
        <w:t xml:space="preserve"> </w:t>
      </w:r>
      <w:r>
        <w:rPr>
          <w:color w:val="35406A"/>
          <w:w w:val="105"/>
        </w:rPr>
        <w:t>Nouvelle</w:t>
      </w:r>
      <w:r>
        <w:rPr>
          <w:color w:val="35406A"/>
          <w:spacing w:val="6"/>
          <w:w w:val="105"/>
        </w:rPr>
        <w:t xml:space="preserve"> </w:t>
      </w:r>
      <w:r>
        <w:rPr>
          <w:color w:val="35406A"/>
          <w:w w:val="105"/>
        </w:rPr>
        <w:t>étape</w:t>
      </w:r>
      <w:r>
        <w:rPr>
          <w:color w:val="35406A"/>
          <w:spacing w:val="10"/>
          <w:w w:val="105"/>
        </w:rPr>
        <w:t xml:space="preserve"> </w:t>
      </w:r>
      <w:r>
        <w:rPr>
          <w:color w:val="35406A"/>
          <w:w w:val="105"/>
        </w:rPr>
        <w:t>franchie</w:t>
      </w:r>
      <w:r>
        <w:rPr>
          <w:color w:val="35406A"/>
          <w:spacing w:val="11"/>
          <w:w w:val="105"/>
        </w:rPr>
        <w:t xml:space="preserve"> </w:t>
      </w:r>
      <w:r>
        <w:rPr>
          <w:color w:val="35406A"/>
          <w:w w:val="105"/>
        </w:rPr>
        <w:t>:</w:t>
      </w:r>
      <w:r>
        <w:rPr>
          <w:color w:val="35406A"/>
          <w:spacing w:val="10"/>
          <w:w w:val="105"/>
        </w:rPr>
        <w:t xml:space="preserve"> </w:t>
      </w:r>
      <w:r>
        <w:rPr>
          <w:color w:val="35406A"/>
          <w:w w:val="105"/>
        </w:rPr>
        <w:t>Signature</w:t>
      </w:r>
      <w:r>
        <w:rPr>
          <w:color w:val="35406A"/>
          <w:spacing w:val="6"/>
          <w:w w:val="105"/>
        </w:rPr>
        <w:t xml:space="preserve"> </w:t>
      </w:r>
      <w:r>
        <w:rPr>
          <w:color w:val="35406A"/>
          <w:w w:val="105"/>
        </w:rPr>
        <w:t>du</w:t>
      </w:r>
      <w:r>
        <w:rPr>
          <w:color w:val="35406A"/>
          <w:spacing w:val="11"/>
          <w:w w:val="105"/>
        </w:rPr>
        <w:t xml:space="preserve"> </w:t>
      </w:r>
      <w:proofErr w:type="spellStart"/>
      <w:r>
        <w:rPr>
          <w:color w:val="35406A"/>
          <w:w w:val="105"/>
        </w:rPr>
        <w:t>ﬁ</w:t>
      </w:r>
      <w:r>
        <w:rPr>
          <w:color w:val="35406A"/>
          <w:w w:val="105"/>
        </w:rPr>
        <w:t>nancement</w:t>
      </w:r>
      <w:proofErr w:type="spellEnd"/>
      <w:r>
        <w:rPr>
          <w:color w:val="35406A"/>
          <w:spacing w:val="9"/>
          <w:w w:val="105"/>
        </w:rPr>
        <w:t xml:space="preserve"> </w:t>
      </w:r>
      <w:r>
        <w:rPr>
          <w:color w:val="35406A"/>
          <w:w w:val="105"/>
        </w:rPr>
        <w:t>de</w:t>
      </w:r>
      <w:r>
        <w:rPr>
          <w:color w:val="35406A"/>
          <w:spacing w:val="10"/>
          <w:w w:val="105"/>
        </w:rPr>
        <w:t xml:space="preserve"> </w:t>
      </w:r>
      <w:r>
        <w:rPr>
          <w:color w:val="35406A"/>
          <w:w w:val="105"/>
        </w:rPr>
        <w:t>250</w:t>
      </w:r>
      <w:r>
        <w:rPr>
          <w:color w:val="35406A"/>
          <w:spacing w:val="9"/>
          <w:w w:val="105"/>
        </w:rPr>
        <w:t xml:space="preserve"> </w:t>
      </w:r>
      <w:r>
        <w:rPr>
          <w:color w:val="35406A"/>
          <w:w w:val="105"/>
        </w:rPr>
        <w:t>M€</w:t>
      </w:r>
    </w:p>
    <w:p w:rsidR="00547590" w:rsidRDefault="00547590">
      <w:pPr>
        <w:pStyle w:val="Corpsdetexte"/>
        <w:spacing w:before="3"/>
        <w:rPr>
          <w:b/>
          <w:sz w:val="43"/>
        </w:rPr>
      </w:pPr>
    </w:p>
    <w:p w:rsidR="00547590" w:rsidRPr="00987338" w:rsidRDefault="00C17CA1" w:rsidP="00987338">
      <w:pPr>
        <w:pStyle w:val="Corpsdetexte"/>
        <w:rPr>
          <w:b/>
        </w:rPr>
      </w:pPr>
      <w:r w:rsidRPr="00987338">
        <w:rPr>
          <w:b/>
          <w:i/>
          <w:spacing w:val="-2"/>
          <w:w w:val="110"/>
        </w:rPr>
        <w:t>Tignes,</w:t>
      </w:r>
      <w:r w:rsidRPr="00987338">
        <w:rPr>
          <w:b/>
          <w:i/>
          <w:spacing w:val="-11"/>
          <w:w w:val="110"/>
        </w:rPr>
        <w:t xml:space="preserve"> </w:t>
      </w:r>
      <w:r w:rsidRPr="00987338">
        <w:rPr>
          <w:b/>
          <w:i/>
          <w:spacing w:val="-1"/>
          <w:w w:val="110"/>
        </w:rPr>
        <w:t>le</w:t>
      </w:r>
      <w:r w:rsidRPr="00987338">
        <w:rPr>
          <w:b/>
          <w:i/>
          <w:spacing w:val="-9"/>
          <w:w w:val="110"/>
        </w:rPr>
        <w:t xml:space="preserve"> </w:t>
      </w:r>
      <w:r w:rsidRPr="00987338">
        <w:rPr>
          <w:b/>
          <w:i/>
          <w:spacing w:val="-1"/>
          <w:w w:val="110"/>
        </w:rPr>
        <w:t>16</w:t>
      </w:r>
      <w:r w:rsidRPr="00987338">
        <w:rPr>
          <w:b/>
          <w:i/>
          <w:spacing w:val="-10"/>
          <w:w w:val="110"/>
        </w:rPr>
        <w:t xml:space="preserve"> </w:t>
      </w:r>
      <w:r w:rsidRPr="00987338">
        <w:rPr>
          <w:b/>
          <w:i/>
          <w:spacing w:val="-1"/>
          <w:w w:val="110"/>
        </w:rPr>
        <w:t>janvier</w:t>
      </w:r>
      <w:r w:rsidRPr="00987338">
        <w:rPr>
          <w:b/>
          <w:i/>
          <w:spacing w:val="-9"/>
          <w:w w:val="110"/>
        </w:rPr>
        <w:t xml:space="preserve"> </w:t>
      </w:r>
      <w:r w:rsidRPr="00987338">
        <w:rPr>
          <w:b/>
          <w:i/>
          <w:spacing w:val="-1"/>
          <w:w w:val="110"/>
        </w:rPr>
        <w:t>2026</w:t>
      </w:r>
      <w:r w:rsidRPr="00987338">
        <w:rPr>
          <w:b/>
          <w:i/>
          <w:spacing w:val="-10"/>
          <w:w w:val="110"/>
        </w:rPr>
        <w:t xml:space="preserve"> </w:t>
      </w:r>
      <w:r w:rsidRPr="00987338">
        <w:rPr>
          <w:b/>
          <w:i/>
          <w:spacing w:val="-1"/>
          <w:w w:val="110"/>
        </w:rPr>
        <w:t>-</w:t>
      </w:r>
      <w:r w:rsidRPr="00987338">
        <w:rPr>
          <w:b/>
          <w:i/>
          <w:spacing w:val="-10"/>
          <w:w w:val="110"/>
        </w:rPr>
        <w:t xml:space="preserve"> </w:t>
      </w:r>
      <w:r w:rsidRPr="00987338">
        <w:rPr>
          <w:b/>
          <w:spacing w:val="-1"/>
          <w:w w:val="110"/>
        </w:rPr>
        <w:t>ALTTA,</w:t>
      </w:r>
      <w:r w:rsidRPr="00987338">
        <w:rPr>
          <w:b/>
          <w:spacing w:val="-9"/>
          <w:w w:val="110"/>
        </w:rPr>
        <w:t xml:space="preserve"> </w:t>
      </w:r>
      <w:r w:rsidRPr="00987338">
        <w:rPr>
          <w:b/>
          <w:spacing w:val="-1"/>
          <w:w w:val="110"/>
        </w:rPr>
        <w:t>Société</w:t>
      </w:r>
      <w:r w:rsidRPr="00987338">
        <w:rPr>
          <w:b/>
          <w:spacing w:val="-9"/>
          <w:w w:val="110"/>
        </w:rPr>
        <w:t xml:space="preserve"> </w:t>
      </w:r>
      <w:r w:rsidRPr="00987338">
        <w:rPr>
          <w:b/>
          <w:spacing w:val="-1"/>
          <w:w w:val="110"/>
        </w:rPr>
        <w:t>Publique</w:t>
      </w:r>
      <w:r w:rsidRPr="00987338">
        <w:rPr>
          <w:b/>
          <w:spacing w:val="-13"/>
          <w:w w:val="110"/>
        </w:rPr>
        <w:t xml:space="preserve"> </w:t>
      </w:r>
      <w:r w:rsidRPr="00987338">
        <w:rPr>
          <w:b/>
          <w:spacing w:val="-1"/>
          <w:w w:val="110"/>
        </w:rPr>
        <w:t>Locale</w:t>
      </w:r>
      <w:r w:rsidRPr="00987338">
        <w:rPr>
          <w:b/>
          <w:spacing w:val="-10"/>
          <w:w w:val="110"/>
        </w:rPr>
        <w:t xml:space="preserve"> </w:t>
      </w:r>
      <w:r w:rsidRPr="00987338">
        <w:rPr>
          <w:b/>
          <w:spacing w:val="-1"/>
          <w:w w:val="110"/>
        </w:rPr>
        <w:t>(SPL)</w:t>
      </w:r>
      <w:r w:rsidRPr="00987338">
        <w:rPr>
          <w:b/>
          <w:spacing w:val="-11"/>
          <w:w w:val="110"/>
        </w:rPr>
        <w:t xml:space="preserve"> </w:t>
      </w:r>
      <w:r w:rsidRPr="00987338">
        <w:rPr>
          <w:b/>
          <w:spacing w:val="-1"/>
          <w:w w:val="110"/>
        </w:rPr>
        <w:t>créée</w:t>
      </w:r>
      <w:r w:rsidRPr="00987338">
        <w:rPr>
          <w:b/>
          <w:spacing w:val="-10"/>
          <w:w w:val="110"/>
        </w:rPr>
        <w:t xml:space="preserve"> </w:t>
      </w:r>
      <w:r w:rsidRPr="00987338">
        <w:rPr>
          <w:b/>
          <w:spacing w:val="-1"/>
          <w:w w:val="110"/>
        </w:rPr>
        <w:t>en</w:t>
      </w:r>
      <w:r w:rsidRPr="00987338">
        <w:rPr>
          <w:b/>
          <w:spacing w:val="-13"/>
          <w:w w:val="110"/>
        </w:rPr>
        <w:t xml:space="preserve"> </w:t>
      </w:r>
      <w:r w:rsidRPr="00987338">
        <w:rPr>
          <w:b/>
          <w:spacing w:val="-1"/>
          <w:w w:val="110"/>
        </w:rPr>
        <w:t>janvier</w:t>
      </w:r>
      <w:r w:rsidRPr="00987338">
        <w:rPr>
          <w:b/>
          <w:spacing w:val="-10"/>
          <w:w w:val="110"/>
        </w:rPr>
        <w:t xml:space="preserve"> </w:t>
      </w:r>
      <w:r w:rsidRPr="00987338">
        <w:rPr>
          <w:b/>
          <w:spacing w:val="-1"/>
          <w:w w:val="110"/>
        </w:rPr>
        <w:t>2025</w:t>
      </w:r>
      <w:r w:rsidRPr="00987338">
        <w:rPr>
          <w:b/>
          <w:spacing w:val="-11"/>
          <w:w w:val="110"/>
        </w:rPr>
        <w:t xml:space="preserve"> </w:t>
      </w:r>
      <w:r w:rsidRPr="00987338">
        <w:rPr>
          <w:b/>
          <w:spacing w:val="-1"/>
          <w:w w:val="110"/>
        </w:rPr>
        <w:t>pour</w:t>
      </w:r>
      <w:r w:rsidRPr="00987338">
        <w:rPr>
          <w:b/>
          <w:spacing w:val="-52"/>
          <w:w w:val="110"/>
        </w:rPr>
        <w:t xml:space="preserve"> </w:t>
      </w:r>
      <w:r w:rsidRPr="00987338">
        <w:rPr>
          <w:b/>
          <w:spacing w:val="-1"/>
          <w:w w:val="110"/>
        </w:rPr>
        <w:t xml:space="preserve">accompagner </w:t>
      </w:r>
      <w:r w:rsidRPr="00987338">
        <w:rPr>
          <w:b/>
          <w:w w:val="110"/>
        </w:rPr>
        <w:t>Tignes et Sainte-Foy-Tarentaise dans leur développement économique et</w:t>
      </w:r>
      <w:r w:rsidRPr="00987338">
        <w:rPr>
          <w:b/>
          <w:spacing w:val="1"/>
          <w:w w:val="110"/>
        </w:rPr>
        <w:t xml:space="preserve"> </w:t>
      </w:r>
      <w:r w:rsidRPr="00987338">
        <w:rPr>
          <w:b/>
          <w:w w:val="110"/>
        </w:rPr>
        <w:t xml:space="preserve">touristique face aux nouveaux enjeux climatiques, annonce la </w:t>
      </w:r>
      <w:proofErr w:type="spellStart"/>
      <w:r w:rsidRPr="00987338">
        <w:rPr>
          <w:b/>
          <w:w w:val="110"/>
        </w:rPr>
        <w:t>ﬁnalisation</w:t>
      </w:r>
      <w:proofErr w:type="spellEnd"/>
      <w:r w:rsidRPr="00987338">
        <w:rPr>
          <w:b/>
          <w:w w:val="110"/>
        </w:rPr>
        <w:t xml:space="preserve"> des</w:t>
      </w:r>
      <w:r w:rsidRPr="00987338">
        <w:rPr>
          <w:b/>
          <w:spacing w:val="1"/>
          <w:w w:val="110"/>
        </w:rPr>
        <w:t xml:space="preserve"> </w:t>
      </w:r>
      <w:proofErr w:type="spellStart"/>
      <w:r w:rsidRPr="00987338">
        <w:rPr>
          <w:b/>
          <w:w w:val="110"/>
        </w:rPr>
        <w:t>ﬁ</w:t>
      </w:r>
      <w:r w:rsidRPr="00987338">
        <w:rPr>
          <w:b/>
          <w:w w:val="110"/>
        </w:rPr>
        <w:t>nancements</w:t>
      </w:r>
      <w:proofErr w:type="spellEnd"/>
      <w:r w:rsidRPr="00987338">
        <w:rPr>
          <w:b/>
          <w:w w:val="110"/>
        </w:rPr>
        <w:t xml:space="preserve"> nécessaires pour la reprise des activités de remontées mécaniques des</w:t>
      </w:r>
      <w:r w:rsidRPr="00987338">
        <w:rPr>
          <w:b/>
          <w:spacing w:val="1"/>
          <w:w w:val="110"/>
        </w:rPr>
        <w:t xml:space="preserve"> </w:t>
      </w:r>
      <w:r w:rsidRPr="00987338">
        <w:rPr>
          <w:b/>
          <w:spacing w:val="-1"/>
          <w:w w:val="110"/>
        </w:rPr>
        <w:t xml:space="preserve">stations de montagne de Tignes et Sainte-Foy-Tarentaise </w:t>
      </w:r>
      <w:r w:rsidRPr="00987338">
        <w:rPr>
          <w:b/>
          <w:w w:val="110"/>
        </w:rPr>
        <w:t>et plus largement valoriser la</w:t>
      </w:r>
      <w:r w:rsidRPr="00987338">
        <w:rPr>
          <w:b/>
          <w:spacing w:val="1"/>
          <w:w w:val="110"/>
        </w:rPr>
        <w:t xml:space="preserve"> </w:t>
      </w:r>
      <w:r w:rsidRPr="00987338">
        <w:rPr>
          <w:b/>
          <w:w w:val="110"/>
        </w:rPr>
        <w:t>mobilité</w:t>
      </w:r>
      <w:r w:rsidRPr="00987338">
        <w:rPr>
          <w:b/>
          <w:spacing w:val="-11"/>
          <w:w w:val="110"/>
        </w:rPr>
        <w:t xml:space="preserve"> </w:t>
      </w:r>
      <w:r w:rsidRPr="00987338">
        <w:rPr>
          <w:b/>
          <w:w w:val="110"/>
        </w:rPr>
        <w:t>et</w:t>
      </w:r>
      <w:r w:rsidRPr="00987338">
        <w:rPr>
          <w:b/>
          <w:spacing w:val="-11"/>
          <w:w w:val="110"/>
        </w:rPr>
        <w:t xml:space="preserve"> </w:t>
      </w:r>
      <w:r w:rsidRPr="00987338">
        <w:rPr>
          <w:b/>
          <w:w w:val="110"/>
        </w:rPr>
        <w:t>l’habitat</w:t>
      </w:r>
      <w:r w:rsidRPr="00987338">
        <w:rPr>
          <w:b/>
          <w:spacing w:val="-11"/>
          <w:w w:val="110"/>
        </w:rPr>
        <w:t xml:space="preserve"> </w:t>
      </w:r>
      <w:r w:rsidRPr="00987338">
        <w:rPr>
          <w:b/>
          <w:w w:val="110"/>
        </w:rPr>
        <w:t>dans</w:t>
      </w:r>
      <w:r w:rsidRPr="00987338">
        <w:rPr>
          <w:b/>
          <w:spacing w:val="-11"/>
          <w:w w:val="110"/>
        </w:rPr>
        <w:t xml:space="preserve"> </w:t>
      </w:r>
      <w:r w:rsidRPr="00987338">
        <w:rPr>
          <w:b/>
          <w:w w:val="110"/>
        </w:rPr>
        <w:t>ces</w:t>
      </w:r>
      <w:r w:rsidRPr="00987338">
        <w:rPr>
          <w:b/>
          <w:spacing w:val="-11"/>
          <w:w w:val="110"/>
        </w:rPr>
        <w:t xml:space="preserve"> </w:t>
      </w:r>
      <w:r w:rsidRPr="00987338">
        <w:rPr>
          <w:b/>
          <w:w w:val="110"/>
        </w:rPr>
        <w:t>villages</w:t>
      </w:r>
      <w:r w:rsidRPr="00987338">
        <w:rPr>
          <w:b/>
          <w:spacing w:val="-10"/>
          <w:w w:val="110"/>
        </w:rPr>
        <w:t xml:space="preserve"> </w:t>
      </w:r>
      <w:r w:rsidRPr="00987338">
        <w:rPr>
          <w:b/>
          <w:w w:val="110"/>
        </w:rPr>
        <w:t>pour</w:t>
      </w:r>
      <w:r w:rsidRPr="00987338">
        <w:rPr>
          <w:b/>
          <w:spacing w:val="-12"/>
          <w:w w:val="110"/>
        </w:rPr>
        <w:t xml:space="preserve"> </w:t>
      </w:r>
      <w:r w:rsidRPr="00987338">
        <w:rPr>
          <w:b/>
          <w:w w:val="110"/>
        </w:rPr>
        <w:t>un</w:t>
      </w:r>
      <w:r w:rsidRPr="00987338">
        <w:rPr>
          <w:b/>
          <w:spacing w:val="-13"/>
          <w:w w:val="110"/>
        </w:rPr>
        <w:t xml:space="preserve"> </w:t>
      </w:r>
      <w:r w:rsidRPr="00987338">
        <w:rPr>
          <w:b/>
          <w:w w:val="110"/>
        </w:rPr>
        <w:t>montant</w:t>
      </w:r>
      <w:r w:rsidRPr="00987338">
        <w:rPr>
          <w:b/>
          <w:spacing w:val="-9"/>
          <w:w w:val="110"/>
        </w:rPr>
        <w:t xml:space="preserve"> </w:t>
      </w:r>
      <w:r w:rsidRPr="00987338">
        <w:rPr>
          <w:b/>
          <w:w w:val="110"/>
        </w:rPr>
        <w:t>de</w:t>
      </w:r>
      <w:r w:rsidRPr="00987338">
        <w:rPr>
          <w:b/>
          <w:spacing w:val="-12"/>
          <w:w w:val="110"/>
        </w:rPr>
        <w:t xml:space="preserve"> </w:t>
      </w:r>
      <w:r w:rsidRPr="00987338">
        <w:rPr>
          <w:b/>
          <w:w w:val="110"/>
        </w:rPr>
        <w:t>250</w:t>
      </w:r>
      <w:r w:rsidRPr="00987338">
        <w:rPr>
          <w:b/>
          <w:spacing w:val="-13"/>
          <w:w w:val="110"/>
        </w:rPr>
        <w:t xml:space="preserve"> </w:t>
      </w:r>
      <w:r w:rsidRPr="00987338">
        <w:rPr>
          <w:b/>
          <w:w w:val="110"/>
        </w:rPr>
        <w:t>millions</w:t>
      </w:r>
      <w:r w:rsidRPr="00987338">
        <w:rPr>
          <w:b/>
          <w:spacing w:val="-13"/>
          <w:w w:val="110"/>
        </w:rPr>
        <w:t xml:space="preserve"> </w:t>
      </w:r>
      <w:r w:rsidRPr="00987338">
        <w:rPr>
          <w:b/>
          <w:w w:val="110"/>
        </w:rPr>
        <w:t>d’euros.</w:t>
      </w:r>
    </w:p>
    <w:p w:rsidR="00547590" w:rsidRDefault="00C17CA1">
      <w:pPr>
        <w:pStyle w:val="Corpsdetexte"/>
        <w:spacing w:before="158" w:line="259" w:lineRule="auto"/>
        <w:ind w:left="676" w:right="99"/>
      </w:pPr>
      <w:r>
        <w:rPr>
          <w:w w:val="105"/>
        </w:rPr>
        <w:t>ALTTA</w:t>
      </w:r>
      <w:r>
        <w:rPr>
          <w:spacing w:val="-7"/>
          <w:w w:val="105"/>
        </w:rPr>
        <w:t xml:space="preserve"> </w:t>
      </w:r>
      <w:r>
        <w:rPr>
          <w:w w:val="105"/>
        </w:rPr>
        <w:t>franchit</w:t>
      </w:r>
      <w:r>
        <w:rPr>
          <w:spacing w:val="-5"/>
          <w:w w:val="105"/>
        </w:rPr>
        <w:t xml:space="preserve"> </w:t>
      </w:r>
      <w:r>
        <w:rPr>
          <w:w w:val="105"/>
        </w:rPr>
        <w:t>une</w:t>
      </w:r>
      <w:r>
        <w:rPr>
          <w:spacing w:val="-10"/>
          <w:w w:val="105"/>
        </w:rPr>
        <w:t xml:space="preserve"> </w:t>
      </w:r>
      <w:r>
        <w:rPr>
          <w:w w:val="105"/>
        </w:rPr>
        <w:t>étape</w:t>
      </w:r>
      <w:r>
        <w:rPr>
          <w:spacing w:val="-7"/>
          <w:w w:val="105"/>
        </w:rPr>
        <w:t xml:space="preserve"> </w:t>
      </w:r>
      <w:r>
        <w:rPr>
          <w:w w:val="105"/>
        </w:rPr>
        <w:t>importante</w:t>
      </w:r>
      <w:r>
        <w:rPr>
          <w:spacing w:val="-7"/>
          <w:w w:val="105"/>
        </w:rPr>
        <w:t xml:space="preserve"> </w:t>
      </w:r>
      <w:r>
        <w:rPr>
          <w:w w:val="105"/>
        </w:rPr>
        <w:t>avec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mise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place</w:t>
      </w:r>
      <w:r>
        <w:rPr>
          <w:spacing w:val="-7"/>
          <w:w w:val="105"/>
        </w:rPr>
        <w:t xml:space="preserve"> </w:t>
      </w:r>
      <w:r>
        <w:rPr>
          <w:w w:val="105"/>
        </w:rPr>
        <w:t>d’un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ﬁ</w:t>
      </w:r>
      <w:r>
        <w:rPr>
          <w:w w:val="105"/>
        </w:rPr>
        <w:t>nancement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250</w:t>
      </w:r>
      <w:r>
        <w:rPr>
          <w:spacing w:val="-8"/>
          <w:w w:val="105"/>
        </w:rPr>
        <w:t xml:space="preserve"> </w:t>
      </w:r>
      <w:r>
        <w:rPr>
          <w:w w:val="105"/>
        </w:rPr>
        <w:t>M€</w:t>
      </w:r>
      <w:r>
        <w:rPr>
          <w:spacing w:val="-7"/>
          <w:w w:val="105"/>
        </w:rPr>
        <w:t xml:space="preserve"> </w:t>
      </w:r>
      <w:r>
        <w:rPr>
          <w:w w:val="105"/>
        </w:rPr>
        <w:t>qui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pu</w:t>
      </w:r>
      <w:r>
        <w:rPr>
          <w:spacing w:val="-50"/>
          <w:w w:val="105"/>
        </w:rPr>
        <w:t xml:space="preserve"> </w:t>
      </w:r>
      <w:r>
        <w:rPr>
          <w:w w:val="105"/>
        </w:rPr>
        <w:t xml:space="preserve">aboutir grâce à la participation de nombreux acteurs spécialisés dans les </w:t>
      </w:r>
      <w:proofErr w:type="spellStart"/>
      <w:r>
        <w:rPr>
          <w:w w:val="105"/>
        </w:rPr>
        <w:t>ﬁnancements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10"/>
        </w:rPr>
        <w:t>signiﬁcatifs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projets</w:t>
      </w:r>
      <w:r>
        <w:rPr>
          <w:spacing w:val="-12"/>
          <w:w w:val="110"/>
        </w:rPr>
        <w:t xml:space="preserve"> </w:t>
      </w:r>
      <w:r>
        <w:rPr>
          <w:w w:val="110"/>
        </w:rPr>
        <w:t>d’infrastructures.</w:t>
      </w:r>
    </w:p>
    <w:p w:rsidR="00547590" w:rsidRDefault="00C17CA1">
      <w:pPr>
        <w:pStyle w:val="Corpsdetexte"/>
        <w:spacing w:before="159" w:line="259" w:lineRule="auto"/>
        <w:ind w:left="676" w:right="152"/>
      </w:pPr>
      <w:r>
        <w:rPr>
          <w:w w:val="105"/>
        </w:rPr>
        <w:t>L’accompagnement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ﬁ</w:t>
      </w:r>
      <w:r>
        <w:rPr>
          <w:w w:val="105"/>
        </w:rPr>
        <w:t>nancier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du</w:t>
      </w:r>
      <w:r>
        <w:rPr>
          <w:spacing w:val="-7"/>
          <w:w w:val="105"/>
        </w:rPr>
        <w:t xml:space="preserve"> </w:t>
      </w:r>
      <w:r>
        <w:rPr>
          <w:w w:val="105"/>
        </w:rPr>
        <w:t>projet</w:t>
      </w:r>
      <w:r>
        <w:rPr>
          <w:spacing w:val="-5"/>
          <w:w w:val="105"/>
        </w:rPr>
        <w:t xml:space="preserve"> </w:t>
      </w:r>
      <w:r>
        <w:rPr>
          <w:w w:val="105"/>
        </w:rPr>
        <w:t>repose</w:t>
      </w:r>
      <w:r>
        <w:rPr>
          <w:spacing w:val="-4"/>
          <w:w w:val="105"/>
        </w:rPr>
        <w:t xml:space="preserve"> </w:t>
      </w:r>
      <w:r>
        <w:rPr>
          <w:w w:val="105"/>
        </w:rPr>
        <w:t>sur</w:t>
      </w:r>
      <w:r>
        <w:rPr>
          <w:spacing w:val="-5"/>
          <w:w w:val="105"/>
        </w:rPr>
        <w:t xml:space="preserve"> </w:t>
      </w:r>
      <w:r>
        <w:rPr>
          <w:w w:val="105"/>
        </w:rPr>
        <w:t>l’imbrication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prêteurs</w:t>
      </w:r>
      <w:r>
        <w:rPr>
          <w:spacing w:val="-4"/>
          <w:w w:val="105"/>
        </w:rPr>
        <w:t xml:space="preserve"> </w:t>
      </w:r>
      <w:r>
        <w:rPr>
          <w:w w:val="105"/>
        </w:rPr>
        <w:t>obligataires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0"/>
          <w:w w:val="105"/>
        </w:rPr>
        <w:t xml:space="preserve"> </w:t>
      </w:r>
      <w:r>
        <w:rPr>
          <w:w w:val="105"/>
        </w:rPr>
        <w:t>prêteurs</w:t>
      </w:r>
      <w:r>
        <w:rPr>
          <w:spacing w:val="-6"/>
          <w:w w:val="105"/>
        </w:rPr>
        <w:t xml:space="preserve"> </w:t>
      </w:r>
      <w:r>
        <w:rPr>
          <w:w w:val="105"/>
        </w:rPr>
        <w:t>bancaires</w:t>
      </w:r>
      <w:r>
        <w:rPr>
          <w:spacing w:val="-7"/>
          <w:w w:val="105"/>
        </w:rPr>
        <w:t xml:space="preserve"> </w:t>
      </w:r>
      <w:r>
        <w:rPr>
          <w:w w:val="105"/>
        </w:rPr>
        <w:t>intervenant</w:t>
      </w:r>
      <w:r>
        <w:rPr>
          <w:spacing w:val="-8"/>
          <w:w w:val="105"/>
        </w:rPr>
        <w:t xml:space="preserve"> </w:t>
      </w:r>
      <w:r>
        <w:rPr>
          <w:w w:val="105"/>
        </w:rPr>
        <w:t>sur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7"/>
          <w:w w:val="105"/>
        </w:rPr>
        <w:t xml:space="preserve"> </w:t>
      </w:r>
      <w:r>
        <w:rPr>
          <w:w w:val="105"/>
        </w:rPr>
        <w:t>conditions</w:t>
      </w:r>
      <w:r>
        <w:rPr>
          <w:spacing w:val="-10"/>
          <w:w w:val="105"/>
        </w:rPr>
        <w:t xml:space="preserve"> </w:t>
      </w:r>
      <w:r>
        <w:rPr>
          <w:w w:val="105"/>
        </w:rPr>
        <w:t>similaires.</w:t>
      </w:r>
    </w:p>
    <w:p w:rsidR="00547590" w:rsidRDefault="00C17CA1">
      <w:pPr>
        <w:pStyle w:val="Corpsdetexte"/>
        <w:spacing w:before="160" w:line="259" w:lineRule="auto"/>
        <w:ind w:left="676" w:right="99"/>
      </w:pPr>
      <w:r>
        <w:rPr>
          <w:w w:val="105"/>
        </w:rPr>
        <w:t xml:space="preserve">Le </w:t>
      </w:r>
      <w:proofErr w:type="spellStart"/>
      <w:r>
        <w:rPr>
          <w:w w:val="105"/>
        </w:rPr>
        <w:t>ﬁ</w:t>
      </w:r>
      <w:r>
        <w:rPr>
          <w:w w:val="105"/>
        </w:rPr>
        <w:t>nancement</w:t>
      </w:r>
      <w:proofErr w:type="spellEnd"/>
      <w:r>
        <w:rPr>
          <w:w w:val="105"/>
        </w:rPr>
        <w:t xml:space="preserve"> bancaire de 155 M€ est partagé entre la Banque Postale, CIC </w:t>
      </w:r>
      <w:proofErr w:type="spellStart"/>
      <w:r>
        <w:rPr>
          <w:w w:val="105"/>
        </w:rPr>
        <w:t>Corporate</w:t>
      </w:r>
      <w:proofErr w:type="spellEnd"/>
      <w:r>
        <w:rPr>
          <w:w w:val="105"/>
        </w:rPr>
        <w:t xml:space="preserve"> &amp;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Institutional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Banking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(CIC</w:t>
      </w:r>
      <w:r>
        <w:rPr>
          <w:spacing w:val="2"/>
          <w:w w:val="105"/>
        </w:rPr>
        <w:t xml:space="preserve"> </w:t>
      </w:r>
      <w:r>
        <w:rPr>
          <w:w w:val="105"/>
        </w:rPr>
        <w:t>CIB)</w:t>
      </w:r>
      <w:r>
        <w:rPr>
          <w:spacing w:val="5"/>
          <w:w w:val="105"/>
        </w:rPr>
        <w:t xml:space="preserve"> </w:t>
      </w:r>
      <w:r>
        <w:rPr>
          <w:w w:val="105"/>
        </w:rPr>
        <w:t>et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Arkéa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Banque</w:t>
      </w:r>
      <w:r>
        <w:rPr>
          <w:spacing w:val="2"/>
          <w:w w:val="105"/>
        </w:rPr>
        <w:t xml:space="preserve"> </w:t>
      </w:r>
      <w:r>
        <w:rPr>
          <w:w w:val="105"/>
        </w:rPr>
        <w:t>Entreprises</w:t>
      </w:r>
      <w:r>
        <w:rPr>
          <w:spacing w:val="4"/>
          <w:w w:val="105"/>
        </w:rPr>
        <w:t xml:space="preserve"> </w:t>
      </w:r>
      <w:r>
        <w:rPr>
          <w:w w:val="105"/>
        </w:rPr>
        <w:t>et</w:t>
      </w:r>
      <w:r>
        <w:rPr>
          <w:spacing w:val="2"/>
          <w:w w:val="105"/>
        </w:rPr>
        <w:t xml:space="preserve"> </w:t>
      </w:r>
      <w:r>
        <w:rPr>
          <w:w w:val="105"/>
        </w:rPr>
        <w:t>Institutionnels,</w:t>
      </w:r>
      <w:r>
        <w:rPr>
          <w:spacing w:val="4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ﬁ</w:t>
      </w:r>
      <w:r>
        <w:rPr>
          <w:w w:val="105"/>
        </w:rPr>
        <w:t>liale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bancaire</w:t>
      </w:r>
      <w:r>
        <w:rPr>
          <w:spacing w:val="1"/>
          <w:w w:val="105"/>
        </w:rPr>
        <w:t xml:space="preserve"> </w:t>
      </w:r>
      <w:r>
        <w:rPr>
          <w:w w:val="105"/>
        </w:rPr>
        <w:t>du</w:t>
      </w:r>
      <w:r>
        <w:rPr>
          <w:spacing w:val="-9"/>
          <w:w w:val="105"/>
        </w:rPr>
        <w:t xml:space="preserve"> </w:t>
      </w:r>
      <w:r>
        <w:rPr>
          <w:w w:val="105"/>
        </w:rPr>
        <w:t>groupe</w:t>
      </w:r>
      <w:r>
        <w:rPr>
          <w:spacing w:val="-11"/>
          <w:w w:val="105"/>
        </w:rPr>
        <w:t xml:space="preserve"> </w:t>
      </w:r>
      <w:r>
        <w:rPr>
          <w:w w:val="105"/>
        </w:rPr>
        <w:t>Crédit</w:t>
      </w:r>
      <w:r>
        <w:rPr>
          <w:spacing w:val="-8"/>
          <w:w w:val="105"/>
        </w:rPr>
        <w:t xml:space="preserve"> </w:t>
      </w:r>
      <w:r>
        <w:rPr>
          <w:w w:val="105"/>
        </w:rPr>
        <w:t>Mutuel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Arkéa</w:t>
      </w:r>
      <w:proofErr w:type="spellEnd"/>
      <w:r>
        <w:rPr>
          <w:w w:val="105"/>
        </w:rPr>
        <w:t>.</w:t>
      </w:r>
    </w:p>
    <w:p w:rsidR="00547590" w:rsidRDefault="00C17CA1">
      <w:pPr>
        <w:pStyle w:val="Corpsdetexte"/>
        <w:spacing w:before="159" w:line="259" w:lineRule="auto"/>
        <w:ind w:left="677" w:right="152" w:hanging="1"/>
      </w:pP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ﬁ</w:t>
      </w:r>
      <w:r>
        <w:rPr>
          <w:w w:val="105"/>
        </w:rPr>
        <w:t>nancement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obligataire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95</w:t>
      </w:r>
      <w:r>
        <w:rPr>
          <w:spacing w:val="-6"/>
          <w:w w:val="105"/>
        </w:rPr>
        <w:t xml:space="preserve"> </w:t>
      </w:r>
      <w:r>
        <w:rPr>
          <w:w w:val="105"/>
        </w:rPr>
        <w:t>M€</w:t>
      </w:r>
      <w:r>
        <w:rPr>
          <w:spacing w:val="-5"/>
          <w:w w:val="105"/>
        </w:rPr>
        <w:t xml:space="preserve"> </w:t>
      </w:r>
      <w:r>
        <w:rPr>
          <w:w w:val="105"/>
        </w:rPr>
        <w:t>est</w:t>
      </w:r>
      <w:r>
        <w:rPr>
          <w:spacing w:val="-5"/>
          <w:w w:val="105"/>
        </w:rPr>
        <w:t xml:space="preserve"> </w:t>
      </w:r>
      <w:r>
        <w:rPr>
          <w:w w:val="105"/>
        </w:rPr>
        <w:t>orchestré</w:t>
      </w:r>
      <w:r>
        <w:rPr>
          <w:spacing w:val="-8"/>
          <w:w w:val="105"/>
        </w:rPr>
        <w:t xml:space="preserve"> </w:t>
      </w:r>
      <w:r>
        <w:rPr>
          <w:w w:val="105"/>
        </w:rPr>
        <w:t>par</w:t>
      </w:r>
      <w:r>
        <w:rPr>
          <w:spacing w:val="-3"/>
          <w:w w:val="105"/>
        </w:rPr>
        <w:t xml:space="preserve"> 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gestionnaire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fonds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Macquarie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avec</w:t>
      </w:r>
      <w:r>
        <w:rPr>
          <w:spacing w:val="-49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tour de table</w:t>
      </w:r>
      <w:r>
        <w:rPr>
          <w:spacing w:val="-1"/>
          <w:w w:val="105"/>
        </w:rPr>
        <w:t xml:space="preserve"> </w:t>
      </w:r>
      <w:r>
        <w:rPr>
          <w:w w:val="105"/>
        </w:rPr>
        <w:t>rassemblant 4</w:t>
      </w:r>
      <w:r>
        <w:rPr>
          <w:spacing w:val="1"/>
          <w:w w:val="105"/>
        </w:rPr>
        <w:t xml:space="preserve"> </w:t>
      </w:r>
      <w:r>
        <w:rPr>
          <w:w w:val="105"/>
        </w:rPr>
        <w:t>acteurs</w:t>
      </w:r>
      <w:r>
        <w:rPr>
          <w:spacing w:val="2"/>
          <w:w w:val="105"/>
        </w:rPr>
        <w:t xml:space="preserve"> </w:t>
      </w:r>
      <w:r>
        <w:rPr>
          <w:w w:val="105"/>
        </w:rPr>
        <w:t>européens</w:t>
      </w:r>
      <w:r>
        <w:rPr>
          <w:spacing w:val="-1"/>
          <w:w w:val="105"/>
        </w:rPr>
        <w:t xml:space="preserve"> </w:t>
      </w:r>
      <w:r>
        <w:rPr>
          <w:w w:val="105"/>
        </w:rPr>
        <w:t>majeurs</w:t>
      </w:r>
      <w:r>
        <w:rPr>
          <w:spacing w:val="2"/>
          <w:w w:val="105"/>
        </w:rPr>
        <w:t xml:space="preserve"> </w:t>
      </w:r>
      <w:r>
        <w:rPr>
          <w:w w:val="105"/>
        </w:rPr>
        <w:t>spécialisés dans</w:t>
      </w:r>
      <w:r>
        <w:rPr>
          <w:spacing w:val="-4"/>
          <w:w w:val="105"/>
        </w:rPr>
        <w:t xml:space="preserve"> </w:t>
      </w:r>
      <w:r>
        <w:rPr>
          <w:w w:val="105"/>
        </w:rPr>
        <w:t>le placement</w:t>
      </w:r>
      <w:r>
        <w:rPr>
          <w:spacing w:val="1"/>
          <w:w w:val="105"/>
        </w:rPr>
        <w:t xml:space="preserve"> </w:t>
      </w:r>
      <w:r>
        <w:rPr>
          <w:w w:val="105"/>
        </w:rPr>
        <w:t>d’épargne</w:t>
      </w:r>
      <w:r>
        <w:rPr>
          <w:spacing w:val="-9"/>
          <w:w w:val="105"/>
        </w:rPr>
        <w:t xml:space="preserve"> </w:t>
      </w:r>
      <w:r>
        <w:rPr>
          <w:w w:val="105"/>
        </w:rPr>
        <w:t>retraite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l’assurance.</w:t>
      </w:r>
    </w:p>
    <w:p w:rsidR="00547590" w:rsidRDefault="00C17CA1">
      <w:pPr>
        <w:pStyle w:val="Corpsdetexte"/>
        <w:spacing w:before="159" w:line="259" w:lineRule="auto"/>
        <w:ind w:left="677" w:right="234"/>
      </w:pPr>
      <w:r>
        <w:rPr>
          <w:w w:val="105"/>
        </w:rPr>
        <w:t>ALTTA a désormais toute latitude pour agir et engager la mise en œuvre de la reprise des actifs</w:t>
      </w:r>
      <w:r>
        <w:rPr>
          <w:spacing w:val="1"/>
          <w:w w:val="105"/>
        </w:rPr>
        <w:t xml:space="preserve"> </w:t>
      </w:r>
      <w:r>
        <w:rPr>
          <w:w w:val="105"/>
        </w:rPr>
        <w:t>existants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-1"/>
          <w:w w:val="105"/>
        </w:rPr>
        <w:t xml:space="preserve"> </w:t>
      </w:r>
      <w:r>
        <w:rPr>
          <w:w w:val="105"/>
        </w:rPr>
        <w:t>des investissements</w:t>
      </w:r>
      <w:r>
        <w:rPr>
          <w:spacing w:val="2"/>
          <w:w w:val="105"/>
        </w:rPr>
        <w:t xml:space="preserve"> </w:t>
      </w:r>
      <w:r>
        <w:rPr>
          <w:w w:val="105"/>
        </w:rPr>
        <w:t>prévus</w:t>
      </w:r>
      <w:r>
        <w:rPr>
          <w:spacing w:val="-1"/>
          <w:w w:val="105"/>
        </w:rPr>
        <w:t xml:space="preserve"> </w:t>
      </w:r>
      <w:r>
        <w:rPr>
          <w:w w:val="105"/>
        </w:rPr>
        <w:t>dans les Plans</w:t>
      </w:r>
      <w:r>
        <w:rPr>
          <w:spacing w:val="1"/>
          <w:w w:val="105"/>
        </w:rPr>
        <w:t xml:space="preserve"> </w:t>
      </w:r>
      <w:r>
        <w:rPr>
          <w:w w:val="105"/>
        </w:rPr>
        <w:t>Pluriannuels d’Investissements</w:t>
      </w:r>
      <w:r>
        <w:rPr>
          <w:spacing w:val="3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s’appuyant</w:t>
      </w:r>
      <w:r>
        <w:rPr>
          <w:spacing w:val="5"/>
          <w:w w:val="105"/>
        </w:rPr>
        <w:t xml:space="preserve"> </w:t>
      </w:r>
      <w:r>
        <w:rPr>
          <w:w w:val="105"/>
        </w:rPr>
        <w:t>sur</w:t>
      </w:r>
      <w:r>
        <w:rPr>
          <w:spacing w:val="4"/>
          <w:w w:val="105"/>
        </w:rPr>
        <w:t xml:space="preserve"> </w:t>
      </w:r>
      <w:r>
        <w:rPr>
          <w:w w:val="105"/>
        </w:rPr>
        <w:t>des</w:t>
      </w:r>
      <w:r>
        <w:rPr>
          <w:spacing w:val="5"/>
          <w:w w:val="105"/>
        </w:rPr>
        <w:t xml:space="preserve"> </w:t>
      </w:r>
      <w:r>
        <w:rPr>
          <w:w w:val="105"/>
        </w:rPr>
        <w:t>Délégations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Service</w:t>
      </w:r>
      <w:r>
        <w:rPr>
          <w:spacing w:val="3"/>
          <w:w w:val="105"/>
        </w:rPr>
        <w:t xml:space="preserve"> </w:t>
      </w:r>
      <w:r>
        <w:rPr>
          <w:w w:val="105"/>
        </w:rPr>
        <w:t>Public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30</w:t>
      </w:r>
      <w:r>
        <w:rPr>
          <w:spacing w:val="5"/>
          <w:w w:val="105"/>
        </w:rPr>
        <w:t xml:space="preserve"> </w:t>
      </w:r>
      <w:r>
        <w:rPr>
          <w:w w:val="105"/>
        </w:rPr>
        <w:t>ans</w:t>
      </w:r>
      <w:r>
        <w:rPr>
          <w:spacing w:val="3"/>
          <w:w w:val="105"/>
        </w:rPr>
        <w:t xml:space="preserve"> </w:t>
      </w:r>
      <w:r>
        <w:rPr>
          <w:w w:val="105"/>
        </w:rPr>
        <w:t>avec</w:t>
      </w:r>
      <w:r>
        <w:rPr>
          <w:spacing w:val="4"/>
          <w:w w:val="105"/>
        </w:rPr>
        <w:t xml:space="preserve"> </w:t>
      </w:r>
      <w:r>
        <w:rPr>
          <w:w w:val="105"/>
        </w:rPr>
        <w:t>les</w:t>
      </w:r>
      <w:r>
        <w:rPr>
          <w:spacing w:val="6"/>
          <w:w w:val="105"/>
        </w:rPr>
        <w:t xml:space="preserve"> </w:t>
      </w:r>
      <w:r>
        <w:rPr>
          <w:w w:val="105"/>
        </w:rPr>
        <w:t>com</w:t>
      </w:r>
      <w:r>
        <w:rPr>
          <w:w w:val="105"/>
        </w:rPr>
        <w:t>munes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Tignes</w:t>
      </w:r>
      <w:r>
        <w:rPr>
          <w:spacing w:val="6"/>
          <w:w w:val="105"/>
        </w:rPr>
        <w:t xml:space="preserve"> </w:t>
      </w:r>
      <w:r>
        <w:rPr>
          <w:w w:val="105"/>
        </w:rPr>
        <w:t>et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10"/>
        </w:rPr>
        <w:t>Sainte-Foy-Tarentaise.</w:t>
      </w:r>
    </w:p>
    <w:p w:rsidR="00547590" w:rsidRDefault="00C17CA1">
      <w:pPr>
        <w:pStyle w:val="Corpsdetexte"/>
        <w:spacing w:before="160" w:line="256" w:lineRule="auto"/>
        <w:ind w:left="677" w:right="435"/>
      </w:pPr>
      <w:r>
        <w:rPr>
          <w:w w:val="105"/>
        </w:rPr>
        <w:t xml:space="preserve">Le </w:t>
      </w:r>
      <w:proofErr w:type="spellStart"/>
      <w:r>
        <w:rPr>
          <w:w w:val="105"/>
        </w:rPr>
        <w:t>ﬁ</w:t>
      </w:r>
      <w:r>
        <w:rPr>
          <w:w w:val="105"/>
        </w:rPr>
        <w:t>nancement</w:t>
      </w:r>
      <w:proofErr w:type="spellEnd"/>
      <w:r>
        <w:rPr>
          <w:w w:val="105"/>
        </w:rPr>
        <w:t xml:space="preserve"> de projet a été structuré pour permettre, dans un premier temps, à ALTTA de</w:t>
      </w:r>
      <w:r>
        <w:rPr>
          <w:spacing w:val="-50"/>
          <w:w w:val="105"/>
        </w:rPr>
        <w:t xml:space="preserve"> </w:t>
      </w:r>
      <w:r>
        <w:rPr>
          <w:w w:val="105"/>
        </w:rPr>
        <w:t>constituer</w:t>
      </w:r>
      <w:r>
        <w:rPr>
          <w:spacing w:val="-3"/>
          <w:w w:val="105"/>
        </w:rPr>
        <w:t xml:space="preserve"> </w:t>
      </w:r>
      <w:r>
        <w:rPr>
          <w:w w:val="105"/>
        </w:rPr>
        <w:t>une</w:t>
      </w:r>
      <w:r>
        <w:rPr>
          <w:spacing w:val="-6"/>
          <w:w w:val="105"/>
        </w:rPr>
        <w:t xml:space="preserve"> </w:t>
      </w:r>
      <w:r>
        <w:rPr>
          <w:w w:val="105"/>
        </w:rPr>
        <w:t>trésorerie</w:t>
      </w:r>
      <w:r>
        <w:rPr>
          <w:spacing w:val="-4"/>
          <w:w w:val="105"/>
        </w:rPr>
        <w:t xml:space="preserve"> </w:t>
      </w:r>
      <w:r>
        <w:rPr>
          <w:w w:val="105"/>
        </w:rPr>
        <w:t>lui</w:t>
      </w:r>
      <w:r>
        <w:rPr>
          <w:spacing w:val="-4"/>
          <w:w w:val="105"/>
        </w:rPr>
        <w:t xml:space="preserve"> </w:t>
      </w:r>
      <w:r>
        <w:rPr>
          <w:w w:val="105"/>
        </w:rPr>
        <w:t>permettant</w:t>
      </w:r>
      <w:r>
        <w:rPr>
          <w:spacing w:val="-4"/>
          <w:w w:val="105"/>
        </w:rPr>
        <w:t xml:space="preserve"> </w:t>
      </w:r>
      <w:r>
        <w:rPr>
          <w:w w:val="105"/>
        </w:rPr>
        <w:t>d’</w:t>
      </w:r>
      <w:proofErr w:type="spellStart"/>
      <w:r>
        <w:rPr>
          <w:w w:val="105"/>
        </w:rPr>
        <w:t>autoﬁnancer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les</w:t>
      </w:r>
      <w:r>
        <w:rPr>
          <w:spacing w:val="-5"/>
          <w:w w:val="105"/>
        </w:rPr>
        <w:t xml:space="preserve"> </w:t>
      </w:r>
      <w:r>
        <w:rPr>
          <w:w w:val="105"/>
        </w:rPr>
        <w:t>investissements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hauteur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20%</w:t>
      </w:r>
    </w:p>
    <w:p w:rsidR="00547590" w:rsidRDefault="00547590">
      <w:pPr>
        <w:spacing w:line="256" w:lineRule="auto"/>
        <w:sectPr w:rsidR="00547590">
          <w:footerReference w:type="default" r:id="rId7"/>
          <w:type w:val="continuous"/>
          <w:pgSz w:w="11910" w:h="16840"/>
          <w:pgMar w:top="1320" w:right="1280" w:bottom="1240" w:left="740" w:header="707" w:footer="1047" w:gutter="0"/>
          <w:pgNumType w:start="1"/>
          <w:cols w:space="720"/>
        </w:sectPr>
      </w:pPr>
    </w:p>
    <w:p w:rsidR="00547590" w:rsidRDefault="00C17CA1">
      <w:pPr>
        <w:pStyle w:val="Corpsdetexte"/>
        <w:spacing w:before="88"/>
        <w:ind w:left="676"/>
      </w:pPr>
      <w:proofErr w:type="gramStart"/>
      <w:r>
        <w:rPr>
          <w:w w:val="105"/>
        </w:rPr>
        <w:lastRenderedPageBreak/>
        <w:t>jusqu’en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2032,</w:t>
      </w:r>
      <w:r>
        <w:rPr>
          <w:spacing w:val="-5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ensuite</w:t>
      </w:r>
      <w:r>
        <w:rPr>
          <w:spacing w:val="-6"/>
          <w:w w:val="105"/>
        </w:rPr>
        <w:t xml:space="preserve"> </w:t>
      </w:r>
      <w:r>
        <w:rPr>
          <w:w w:val="105"/>
        </w:rPr>
        <w:t>les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autoﬁnancer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totalité.</w:t>
      </w:r>
    </w:p>
    <w:p w:rsidR="00547590" w:rsidRDefault="00C17CA1">
      <w:pPr>
        <w:pStyle w:val="Corpsdetexte"/>
        <w:spacing w:before="21" w:line="259" w:lineRule="auto"/>
        <w:ind w:left="676" w:right="152"/>
      </w:pPr>
      <w:r>
        <w:rPr>
          <w:w w:val="105"/>
        </w:rPr>
        <w:t>Les</w:t>
      </w:r>
      <w:r>
        <w:rPr>
          <w:spacing w:val="-5"/>
          <w:w w:val="105"/>
        </w:rPr>
        <w:t xml:space="preserve"> </w:t>
      </w:r>
      <w:r>
        <w:rPr>
          <w:w w:val="105"/>
        </w:rPr>
        <w:t>Contrats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Délégation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Service</w:t>
      </w:r>
      <w:r>
        <w:rPr>
          <w:spacing w:val="-7"/>
          <w:w w:val="105"/>
        </w:rPr>
        <w:t xml:space="preserve"> </w:t>
      </w:r>
      <w:r>
        <w:rPr>
          <w:w w:val="105"/>
        </w:rPr>
        <w:t>Public</w:t>
      </w:r>
      <w:r>
        <w:rPr>
          <w:spacing w:val="-5"/>
          <w:w w:val="105"/>
        </w:rPr>
        <w:t xml:space="preserve"> </w:t>
      </w:r>
      <w:r>
        <w:rPr>
          <w:w w:val="105"/>
        </w:rPr>
        <w:t>entrant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vigueur</w:t>
      </w:r>
      <w:r>
        <w:rPr>
          <w:spacing w:val="-5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w w:val="105"/>
          <w:position w:val="8"/>
          <w:sz w:val="13"/>
        </w:rPr>
        <w:t>er</w:t>
      </w:r>
      <w:r>
        <w:rPr>
          <w:spacing w:val="16"/>
          <w:w w:val="105"/>
          <w:position w:val="8"/>
          <w:sz w:val="13"/>
        </w:rPr>
        <w:t xml:space="preserve"> </w:t>
      </w:r>
      <w:r>
        <w:rPr>
          <w:w w:val="105"/>
        </w:rPr>
        <w:t>juin</w:t>
      </w:r>
      <w:r>
        <w:rPr>
          <w:spacing w:val="-5"/>
          <w:w w:val="105"/>
        </w:rPr>
        <w:t xml:space="preserve"> </w:t>
      </w:r>
      <w:r>
        <w:rPr>
          <w:w w:val="105"/>
        </w:rPr>
        <w:t>2026,</w:t>
      </w:r>
      <w:r>
        <w:rPr>
          <w:spacing w:val="-5"/>
          <w:w w:val="105"/>
        </w:rPr>
        <w:t xml:space="preserve"> </w:t>
      </w:r>
      <w:r>
        <w:rPr>
          <w:w w:val="105"/>
        </w:rPr>
        <w:t>ALTTA</w:t>
      </w:r>
      <w:r>
        <w:rPr>
          <w:spacing w:val="-6"/>
          <w:w w:val="105"/>
        </w:rPr>
        <w:t xml:space="preserve"> </w:t>
      </w:r>
      <w:r>
        <w:rPr>
          <w:w w:val="105"/>
        </w:rPr>
        <w:t>entamera</w:t>
      </w:r>
      <w:r>
        <w:rPr>
          <w:spacing w:val="-49"/>
          <w:w w:val="105"/>
        </w:rPr>
        <w:t xml:space="preserve"> </w:t>
      </w:r>
      <w:r>
        <w:rPr>
          <w:w w:val="105"/>
        </w:rPr>
        <w:t>sa</w:t>
      </w:r>
      <w:r>
        <w:rPr>
          <w:spacing w:val="-10"/>
          <w:w w:val="105"/>
        </w:rPr>
        <w:t xml:space="preserve"> </w:t>
      </w:r>
      <w:r>
        <w:rPr>
          <w:w w:val="105"/>
        </w:rPr>
        <w:t>phase</w:t>
      </w:r>
      <w:r>
        <w:rPr>
          <w:spacing w:val="-10"/>
          <w:w w:val="105"/>
        </w:rPr>
        <w:t xml:space="preserve"> </w:t>
      </w:r>
      <w:r>
        <w:rPr>
          <w:w w:val="105"/>
        </w:rPr>
        <w:t>opérationnelle</w:t>
      </w:r>
      <w:r>
        <w:rPr>
          <w:spacing w:val="-7"/>
          <w:w w:val="105"/>
        </w:rPr>
        <w:t xml:space="preserve"> </w:t>
      </w:r>
      <w:r>
        <w:rPr>
          <w:w w:val="105"/>
        </w:rPr>
        <w:t>à</w:t>
      </w:r>
      <w:r>
        <w:rPr>
          <w:spacing w:val="-9"/>
          <w:w w:val="105"/>
        </w:rPr>
        <w:t xml:space="preserve"> </w:t>
      </w:r>
      <w:r>
        <w:rPr>
          <w:w w:val="105"/>
        </w:rPr>
        <w:t>cette</w:t>
      </w:r>
      <w:r>
        <w:rPr>
          <w:spacing w:val="-8"/>
          <w:w w:val="105"/>
        </w:rPr>
        <w:t xml:space="preserve"> </w:t>
      </w:r>
      <w:r>
        <w:rPr>
          <w:w w:val="105"/>
        </w:rPr>
        <w:t>date.</w:t>
      </w:r>
    </w:p>
    <w:p w:rsidR="00547590" w:rsidRDefault="00547590">
      <w:pPr>
        <w:pStyle w:val="Corpsdetexte"/>
        <w:spacing w:before="8"/>
        <w:rPr>
          <w:sz w:val="23"/>
        </w:rPr>
      </w:pPr>
    </w:p>
    <w:p w:rsidR="00547590" w:rsidRDefault="00C17CA1">
      <w:pPr>
        <w:spacing w:line="259" w:lineRule="auto"/>
        <w:ind w:left="676" w:right="152"/>
        <w:rPr>
          <w:i/>
        </w:rPr>
      </w:pPr>
      <w:r>
        <w:rPr>
          <w:b/>
          <w:w w:val="105"/>
        </w:rPr>
        <w:t>Clément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Colin,</w:t>
      </w:r>
      <w:r>
        <w:rPr>
          <w:b/>
          <w:spacing w:val="8"/>
          <w:w w:val="105"/>
        </w:rPr>
        <w:t xml:space="preserve"> </w:t>
      </w:r>
      <w:r>
        <w:rPr>
          <w:b/>
          <w:w w:val="105"/>
        </w:rPr>
        <w:t>Président</w:t>
      </w:r>
      <w:r>
        <w:rPr>
          <w:b/>
          <w:spacing w:val="7"/>
          <w:w w:val="105"/>
        </w:rPr>
        <w:t xml:space="preserve"> </w:t>
      </w:r>
      <w:r>
        <w:rPr>
          <w:b/>
          <w:w w:val="105"/>
        </w:rPr>
        <w:t>du</w:t>
      </w:r>
      <w:r>
        <w:rPr>
          <w:b/>
          <w:spacing w:val="10"/>
          <w:w w:val="105"/>
        </w:rPr>
        <w:t xml:space="preserve"> </w:t>
      </w:r>
      <w:r>
        <w:rPr>
          <w:b/>
          <w:w w:val="105"/>
        </w:rPr>
        <w:t>Directoire</w:t>
      </w:r>
      <w:r>
        <w:rPr>
          <w:b/>
          <w:spacing w:val="6"/>
          <w:w w:val="105"/>
        </w:rPr>
        <w:t xml:space="preserve"> </w:t>
      </w:r>
      <w:r>
        <w:rPr>
          <w:b/>
          <w:w w:val="105"/>
        </w:rPr>
        <w:t>d’ALTTA</w:t>
      </w:r>
      <w:r>
        <w:rPr>
          <w:b/>
          <w:spacing w:val="8"/>
          <w:w w:val="105"/>
        </w:rPr>
        <w:t xml:space="preserve"> </w:t>
      </w:r>
      <w:r>
        <w:rPr>
          <w:w w:val="105"/>
        </w:rPr>
        <w:t>en</w:t>
      </w:r>
      <w:r>
        <w:rPr>
          <w:spacing w:val="8"/>
          <w:w w:val="105"/>
        </w:rPr>
        <w:t xml:space="preserve"> </w:t>
      </w:r>
      <w:r>
        <w:rPr>
          <w:w w:val="105"/>
        </w:rPr>
        <w:t>période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préﬁguration</w:t>
      </w:r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se</w:t>
      </w:r>
      <w:r>
        <w:rPr>
          <w:spacing w:val="6"/>
          <w:w w:val="105"/>
        </w:rPr>
        <w:t xml:space="preserve"> </w:t>
      </w:r>
      <w:r>
        <w:rPr>
          <w:w w:val="105"/>
        </w:rPr>
        <w:t>félicite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5"/>
          <w:w w:val="105"/>
        </w:rPr>
        <w:t xml:space="preserve"> </w:t>
      </w:r>
      <w:r>
        <w:rPr>
          <w:w w:val="105"/>
        </w:rPr>
        <w:t>ces</w:t>
      </w:r>
      <w:r>
        <w:rPr>
          <w:spacing w:val="1"/>
          <w:w w:val="105"/>
        </w:rPr>
        <w:t xml:space="preserve"> </w:t>
      </w:r>
      <w:r>
        <w:rPr>
          <w:w w:val="105"/>
        </w:rPr>
        <w:t>accords</w:t>
      </w:r>
      <w:r>
        <w:rPr>
          <w:spacing w:val="6"/>
          <w:w w:val="105"/>
        </w:rPr>
        <w:t xml:space="preserve"> </w:t>
      </w:r>
      <w:r>
        <w:rPr>
          <w:w w:val="105"/>
        </w:rPr>
        <w:t>:</w:t>
      </w:r>
      <w:r>
        <w:rPr>
          <w:spacing w:val="7"/>
          <w:w w:val="105"/>
        </w:rPr>
        <w:t xml:space="preserve"> </w:t>
      </w:r>
      <w:r>
        <w:rPr>
          <w:b/>
          <w:w w:val="105"/>
        </w:rPr>
        <w:t>«</w:t>
      </w:r>
      <w:r>
        <w:rPr>
          <w:b/>
          <w:spacing w:val="5"/>
          <w:w w:val="105"/>
        </w:rPr>
        <w:t xml:space="preserve"> </w:t>
      </w:r>
      <w:r>
        <w:rPr>
          <w:i/>
          <w:w w:val="105"/>
        </w:rPr>
        <w:t>Dans</w:t>
      </w:r>
      <w:r>
        <w:rPr>
          <w:i/>
          <w:spacing w:val="9"/>
          <w:w w:val="105"/>
        </w:rPr>
        <w:t xml:space="preserve"> </w:t>
      </w:r>
      <w:r>
        <w:rPr>
          <w:i/>
          <w:w w:val="105"/>
        </w:rPr>
        <w:t>le</w:t>
      </w:r>
      <w:r>
        <w:rPr>
          <w:i/>
          <w:spacing w:val="4"/>
          <w:w w:val="105"/>
        </w:rPr>
        <w:t xml:space="preserve"> </w:t>
      </w:r>
      <w:r>
        <w:rPr>
          <w:i/>
          <w:w w:val="105"/>
        </w:rPr>
        <w:t>monde</w:t>
      </w:r>
      <w:r>
        <w:rPr>
          <w:i/>
          <w:spacing w:val="9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9"/>
          <w:w w:val="105"/>
        </w:rPr>
        <w:t xml:space="preserve"> </w:t>
      </w:r>
      <w:r>
        <w:rPr>
          <w:i/>
          <w:w w:val="105"/>
        </w:rPr>
        <w:t>la</w:t>
      </w:r>
      <w:r>
        <w:rPr>
          <w:i/>
          <w:spacing w:val="5"/>
          <w:w w:val="105"/>
        </w:rPr>
        <w:t xml:space="preserve"> </w:t>
      </w:r>
      <w:r>
        <w:rPr>
          <w:i/>
          <w:w w:val="105"/>
        </w:rPr>
        <w:t>montagne,</w:t>
      </w:r>
      <w:r>
        <w:rPr>
          <w:i/>
          <w:spacing w:val="8"/>
          <w:w w:val="105"/>
        </w:rPr>
        <w:t xml:space="preserve"> </w:t>
      </w:r>
      <w:r>
        <w:rPr>
          <w:i/>
          <w:w w:val="105"/>
        </w:rPr>
        <w:t>cette</w:t>
      </w:r>
      <w:r>
        <w:rPr>
          <w:i/>
          <w:spacing w:val="9"/>
          <w:w w:val="105"/>
        </w:rPr>
        <w:t xml:space="preserve"> </w:t>
      </w:r>
      <w:r>
        <w:rPr>
          <w:i/>
          <w:w w:val="105"/>
        </w:rPr>
        <w:t>Société</w:t>
      </w:r>
      <w:r>
        <w:rPr>
          <w:i/>
          <w:spacing w:val="5"/>
          <w:w w:val="105"/>
        </w:rPr>
        <w:t xml:space="preserve"> </w:t>
      </w:r>
      <w:r>
        <w:rPr>
          <w:i/>
          <w:w w:val="105"/>
        </w:rPr>
        <w:t>Publique</w:t>
      </w:r>
      <w:r>
        <w:rPr>
          <w:i/>
          <w:spacing w:val="5"/>
          <w:w w:val="105"/>
        </w:rPr>
        <w:t xml:space="preserve"> </w:t>
      </w:r>
      <w:r>
        <w:rPr>
          <w:i/>
          <w:w w:val="105"/>
        </w:rPr>
        <w:t>Locale</w:t>
      </w:r>
      <w:r>
        <w:rPr>
          <w:i/>
          <w:spacing w:val="4"/>
          <w:w w:val="105"/>
        </w:rPr>
        <w:t xml:space="preserve"> </w:t>
      </w:r>
      <w:r>
        <w:rPr>
          <w:i/>
          <w:w w:val="105"/>
        </w:rPr>
        <w:t>constitue</w:t>
      </w:r>
      <w:r>
        <w:rPr>
          <w:i/>
          <w:spacing w:val="5"/>
          <w:w w:val="105"/>
        </w:rPr>
        <w:t xml:space="preserve"> </w:t>
      </w:r>
      <w:r>
        <w:rPr>
          <w:i/>
          <w:w w:val="105"/>
        </w:rPr>
        <w:t>aussi</w:t>
      </w:r>
      <w:r>
        <w:rPr>
          <w:i/>
          <w:spacing w:val="3"/>
          <w:w w:val="105"/>
        </w:rPr>
        <w:t xml:space="preserve"> </w:t>
      </w:r>
      <w:r>
        <w:rPr>
          <w:i/>
          <w:w w:val="105"/>
        </w:rPr>
        <w:t>une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nouvelle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approche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3"/>
          <w:w w:val="105"/>
        </w:rPr>
        <w:t xml:space="preserve"> </w:t>
      </w:r>
      <w:r>
        <w:rPr>
          <w:i/>
          <w:w w:val="105"/>
        </w:rPr>
        <w:t>gouvernance pour relever</w:t>
      </w:r>
      <w:r>
        <w:rPr>
          <w:i/>
          <w:spacing w:val="3"/>
          <w:w w:val="105"/>
        </w:rPr>
        <w:t xml:space="preserve"> </w:t>
      </w:r>
      <w:r>
        <w:rPr>
          <w:i/>
          <w:w w:val="105"/>
        </w:rPr>
        <w:t>les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challenges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du changement</w:t>
      </w:r>
      <w:r>
        <w:rPr>
          <w:i/>
          <w:spacing w:val="3"/>
          <w:w w:val="105"/>
        </w:rPr>
        <w:t xml:space="preserve"> </w:t>
      </w:r>
      <w:r>
        <w:rPr>
          <w:i/>
          <w:w w:val="105"/>
        </w:rPr>
        <w:t>climatique.</w:t>
      </w:r>
    </w:p>
    <w:p w:rsidR="00547590" w:rsidRDefault="00C17CA1">
      <w:pPr>
        <w:spacing w:before="1" w:line="259" w:lineRule="auto"/>
        <w:ind w:left="676" w:right="152"/>
      </w:pPr>
      <w:r>
        <w:rPr>
          <w:i/>
          <w:w w:val="105"/>
        </w:rPr>
        <w:t>Nous nous félicitons que notre vision soit partagée par nos partenaires. Nous allons pouvoir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conduire</w:t>
      </w:r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>des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projets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d’avenir</w:t>
      </w:r>
      <w:r>
        <w:rPr>
          <w:i/>
          <w:spacing w:val="2"/>
          <w:w w:val="105"/>
        </w:rPr>
        <w:t xml:space="preserve"> </w:t>
      </w:r>
      <w:r>
        <w:rPr>
          <w:i/>
          <w:w w:val="105"/>
        </w:rPr>
        <w:t>où</w:t>
      </w:r>
      <w:r>
        <w:rPr>
          <w:i/>
          <w:spacing w:val="2"/>
          <w:w w:val="105"/>
        </w:rPr>
        <w:t xml:space="preserve"> </w:t>
      </w:r>
      <w:r>
        <w:rPr>
          <w:i/>
          <w:w w:val="105"/>
        </w:rPr>
        <w:t>le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ski,</w:t>
      </w:r>
      <w:r>
        <w:rPr>
          <w:i/>
          <w:spacing w:val="2"/>
          <w:w w:val="105"/>
        </w:rPr>
        <w:t xml:space="preserve"> </w:t>
      </w:r>
      <w:r>
        <w:rPr>
          <w:i/>
          <w:w w:val="105"/>
        </w:rPr>
        <w:t>les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activités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-1"/>
          <w:w w:val="105"/>
        </w:rPr>
        <w:t xml:space="preserve"> </w:t>
      </w:r>
      <w:proofErr w:type="spellStart"/>
      <w:r>
        <w:rPr>
          <w:i/>
          <w:w w:val="105"/>
        </w:rPr>
        <w:t>diversiﬁcation</w:t>
      </w:r>
      <w:proofErr w:type="spellEnd"/>
      <w:r>
        <w:rPr>
          <w:i/>
          <w:w w:val="105"/>
        </w:rPr>
        <w:t>,</w:t>
      </w:r>
      <w:r>
        <w:rPr>
          <w:i/>
          <w:spacing w:val="2"/>
          <w:w w:val="105"/>
        </w:rPr>
        <w:t xml:space="preserve"> </w:t>
      </w:r>
      <w:r>
        <w:rPr>
          <w:i/>
          <w:w w:val="105"/>
        </w:rPr>
        <w:t>l’habitat,</w:t>
      </w:r>
      <w:r>
        <w:rPr>
          <w:i/>
          <w:spacing w:val="2"/>
          <w:w w:val="105"/>
        </w:rPr>
        <w:t xml:space="preserve"> </w:t>
      </w:r>
      <w:r>
        <w:rPr>
          <w:i/>
          <w:w w:val="105"/>
        </w:rPr>
        <w:t>la</w:t>
      </w:r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>mobilité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seront</w:t>
      </w:r>
      <w:r>
        <w:rPr>
          <w:i/>
          <w:spacing w:val="1"/>
          <w:w w:val="105"/>
        </w:rPr>
        <w:t xml:space="preserve"> </w:t>
      </w:r>
      <w:r>
        <w:rPr>
          <w:i/>
          <w:w w:val="110"/>
        </w:rPr>
        <w:t>interconnectés.</w:t>
      </w:r>
      <w:r>
        <w:rPr>
          <w:w w:val="110"/>
        </w:rPr>
        <w:t>»</w:t>
      </w:r>
    </w:p>
    <w:p w:rsidR="00547590" w:rsidRDefault="00C17CA1">
      <w:pPr>
        <w:pStyle w:val="Corpsdetexte"/>
        <w:spacing w:before="159" w:line="259" w:lineRule="auto"/>
        <w:ind w:left="676" w:right="152"/>
      </w:pPr>
      <w:r>
        <w:rPr>
          <w:w w:val="105"/>
        </w:rPr>
        <w:t>Forte de sa vision innovante et de la qualité de ses domaines de montagne, véritables moteurs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économiques, ALTTA a su convaincre ses partenaires de l’accompagner dans </w:t>
      </w:r>
      <w:r>
        <w:rPr>
          <w:w w:val="105"/>
        </w:rPr>
        <w:t>ce projet</w:t>
      </w:r>
      <w:r>
        <w:rPr>
          <w:spacing w:val="1"/>
          <w:w w:val="105"/>
        </w:rPr>
        <w:t xml:space="preserve"> </w:t>
      </w:r>
      <w:r>
        <w:rPr>
          <w:w w:val="105"/>
        </w:rPr>
        <w:t>structurant qui va dessiner les contours d’un nouveau schéma de gouvernance en montagne.</w:t>
      </w:r>
      <w:r>
        <w:rPr>
          <w:spacing w:val="1"/>
          <w:w w:val="105"/>
        </w:rPr>
        <w:t xml:space="preserve"> </w:t>
      </w:r>
      <w:r>
        <w:rPr>
          <w:w w:val="105"/>
        </w:rPr>
        <w:t>Avec</w:t>
      </w:r>
      <w:r>
        <w:rPr>
          <w:spacing w:val="2"/>
          <w:w w:val="105"/>
        </w:rPr>
        <w:t xml:space="preserve"> </w:t>
      </w:r>
      <w:r>
        <w:rPr>
          <w:w w:val="105"/>
        </w:rPr>
        <w:t>un</w:t>
      </w:r>
      <w:r>
        <w:rPr>
          <w:spacing w:val="4"/>
          <w:w w:val="105"/>
        </w:rPr>
        <w:t xml:space="preserve"> </w:t>
      </w:r>
      <w:r>
        <w:rPr>
          <w:w w:val="105"/>
        </w:rPr>
        <w:t>chiffre</w:t>
      </w:r>
      <w:r>
        <w:rPr>
          <w:spacing w:val="1"/>
          <w:w w:val="105"/>
        </w:rPr>
        <w:t xml:space="preserve"> </w:t>
      </w:r>
      <w:r>
        <w:rPr>
          <w:w w:val="105"/>
        </w:rPr>
        <w:t>d’affaires</w:t>
      </w:r>
      <w:r>
        <w:rPr>
          <w:spacing w:val="2"/>
          <w:w w:val="105"/>
        </w:rPr>
        <w:t xml:space="preserve"> </w:t>
      </w:r>
      <w:r>
        <w:rPr>
          <w:w w:val="105"/>
        </w:rPr>
        <w:t>des</w:t>
      </w:r>
      <w:r>
        <w:rPr>
          <w:spacing w:val="1"/>
          <w:w w:val="105"/>
        </w:rPr>
        <w:t xml:space="preserve"> </w:t>
      </w:r>
      <w:r>
        <w:rPr>
          <w:w w:val="105"/>
        </w:rPr>
        <w:t>recettes</w:t>
      </w:r>
      <w:r>
        <w:rPr>
          <w:spacing w:val="1"/>
          <w:w w:val="105"/>
        </w:rPr>
        <w:t xml:space="preserve"> </w:t>
      </w:r>
      <w:r>
        <w:rPr>
          <w:w w:val="105"/>
        </w:rPr>
        <w:t>estimées</w:t>
      </w:r>
      <w:r>
        <w:rPr>
          <w:spacing w:val="2"/>
          <w:w w:val="105"/>
        </w:rPr>
        <w:t xml:space="preserve"> </w:t>
      </w:r>
      <w:r>
        <w:rPr>
          <w:w w:val="105"/>
        </w:rPr>
        <w:t>à</w:t>
      </w:r>
      <w:r>
        <w:rPr>
          <w:spacing w:val="4"/>
          <w:w w:val="105"/>
        </w:rPr>
        <w:t xml:space="preserve"> </w:t>
      </w:r>
      <w:r>
        <w:rPr>
          <w:w w:val="105"/>
        </w:rPr>
        <w:t>4.3</w:t>
      </w:r>
      <w:r>
        <w:rPr>
          <w:spacing w:val="2"/>
          <w:w w:val="105"/>
        </w:rPr>
        <w:t xml:space="preserve"> </w:t>
      </w:r>
      <w:r>
        <w:rPr>
          <w:w w:val="105"/>
        </w:rPr>
        <w:t>Md€ sur</w:t>
      </w:r>
      <w:r>
        <w:rPr>
          <w:spacing w:val="4"/>
          <w:w w:val="105"/>
        </w:rPr>
        <w:t xml:space="preserve"> </w:t>
      </w:r>
      <w:r>
        <w:rPr>
          <w:w w:val="105"/>
        </w:rPr>
        <w:t>la durée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concession</w:t>
      </w:r>
      <w:r>
        <w:rPr>
          <w:spacing w:val="1"/>
          <w:w w:val="105"/>
        </w:rPr>
        <w:t xml:space="preserve"> </w:t>
      </w:r>
      <w:r>
        <w:rPr>
          <w:w w:val="105"/>
        </w:rPr>
        <w:t>dans les</w:t>
      </w:r>
      <w:r>
        <w:rPr>
          <w:spacing w:val="-49"/>
          <w:w w:val="105"/>
        </w:rPr>
        <w:t xml:space="preserve"> </w:t>
      </w:r>
      <w:r>
        <w:rPr>
          <w:w w:val="105"/>
        </w:rPr>
        <w:t>hypothèses</w:t>
      </w:r>
      <w:r>
        <w:rPr>
          <w:spacing w:val="9"/>
          <w:w w:val="105"/>
        </w:rPr>
        <w:t xml:space="preserve"> </w:t>
      </w:r>
      <w:r>
        <w:rPr>
          <w:w w:val="105"/>
        </w:rPr>
        <w:t>les</w:t>
      </w:r>
      <w:r>
        <w:rPr>
          <w:spacing w:val="9"/>
          <w:w w:val="105"/>
        </w:rPr>
        <w:t xml:space="preserve"> </w:t>
      </w:r>
      <w:r>
        <w:rPr>
          <w:w w:val="105"/>
        </w:rPr>
        <w:t>plus</w:t>
      </w:r>
      <w:r>
        <w:rPr>
          <w:spacing w:val="11"/>
          <w:w w:val="105"/>
        </w:rPr>
        <w:t xml:space="preserve"> </w:t>
      </w:r>
      <w:r>
        <w:rPr>
          <w:w w:val="105"/>
        </w:rPr>
        <w:t>raisonnables,</w:t>
      </w:r>
      <w:r>
        <w:rPr>
          <w:spacing w:val="11"/>
          <w:w w:val="105"/>
        </w:rPr>
        <w:t xml:space="preserve"> </w:t>
      </w:r>
      <w:r>
        <w:rPr>
          <w:w w:val="105"/>
        </w:rPr>
        <w:t>ALTTA</w:t>
      </w:r>
      <w:r>
        <w:rPr>
          <w:spacing w:val="6"/>
          <w:w w:val="105"/>
        </w:rPr>
        <w:t xml:space="preserve"> </w:t>
      </w:r>
      <w:r>
        <w:rPr>
          <w:w w:val="105"/>
        </w:rPr>
        <w:t>envisage</w:t>
      </w:r>
      <w:r>
        <w:rPr>
          <w:spacing w:val="7"/>
          <w:w w:val="105"/>
        </w:rPr>
        <w:t xml:space="preserve"> </w:t>
      </w:r>
      <w:r>
        <w:rPr>
          <w:w w:val="105"/>
        </w:rPr>
        <w:t>avec</w:t>
      </w:r>
      <w:r>
        <w:rPr>
          <w:spacing w:val="11"/>
          <w:w w:val="105"/>
        </w:rPr>
        <w:t xml:space="preserve"> </w:t>
      </w:r>
      <w:r>
        <w:rPr>
          <w:w w:val="105"/>
        </w:rPr>
        <w:t>sérénité</w:t>
      </w:r>
      <w:r>
        <w:rPr>
          <w:spacing w:val="9"/>
          <w:w w:val="105"/>
        </w:rPr>
        <w:t xml:space="preserve"> </w:t>
      </w:r>
      <w:r>
        <w:rPr>
          <w:w w:val="105"/>
        </w:rPr>
        <w:t>les</w:t>
      </w:r>
      <w:r>
        <w:rPr>
          <w:spacing w:val="9"/>
          <w:w w:val="105"/>
        </w:rPr>
        <w:t xml:space="preserve"> </w:t>
      </w:r>
      <w:r>
        <w:rPr>
          <w:w w:val="105"/>
        </w:rPr>
        <w:t>différents</w:t>
      </w:r>
      <w:r>
        <w:rPr>
          <w:spacing w:val="11"/>
          <w:w w:val="105"/>
        </w:rPr>
        <w:t xml:space="preserve"> </w:t>
      </w:r>
      <w:r>
        <w:rPr>
          <w:w w:val="105"/>
        </w:rPr>
        <w:t>investissements</w:t>
      </w:r>
      <w:r>
        <w:rPr>
          <w:spacing w:val="1"/>
          <w:w w:val="105"/>
        </w:rPr>
        <w:t xml:space="preserve"> </w:t>
      </w:r>
      <w:r>
        <w:rPr>
          <w:w w:val="110"/>
        </w:rPr>
        <w:t>et</w:t>
      </w:r>
      <w:r>
        <w:rPr>
          <w:spacing w:val="-11"/>
          <w:w w:val="110"/>
        </w:rPr>
        <w:t xml:space="preserve"> </w:t>
      </w:r>
      <w:r>
        <w:rPr>
          <w:w w:val="110"/>
        </w:rPr>
        <w:t>projets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territoire</w:t>
      </w:r>
      <w:r>
        <w:rPr>
          <w:spacing w:val="-13"/>
          <w:w w:val="110"/>
        </w:rPr>
        <w:t xml:space="preserve"> </w:t>
      </w:r>
      <w:r>
        <w:rPr>
          <w:w w:val="110"/>
        </w:rPr>
        <w:t>à</w:t>
      </w:r>
      <w:r>
        <w:rPr>
          <w:spacing w:val="-13"/>
          <w:w w:val="110"/>
        </w:rPr>
        <w:t xml:space="preserve"> </w:t>
      </w:r>
      <w:r>
        <w:rPr>
          <w:w w:val="110"/>
        </w:rPr>
        <w:t>venir.</w:t>
      </w:r>
    </w:p>
    <w:p w:rsidR="00987338" w:rsidRDefault="00C17CA1">
      <w:pPr>
        <w:pStyle w:val="Titre1"/>
        <w:tabs>
          <w:tab w:val="left" w:pos="9776"/>
        </w:tabs>
        <w:spacing w:before="10" w:line="448" w:lineRule="exact"/>
        <w:ind w:right="107"/>
        <w:rPr>
          <w:color w:val="FFFFFF"/>
          <w:w w:val="110"/>
          <w:shd w:val="clear" w:color="auto" w:fill="35406A"/>
        </w:rPr>
      </w:pPr>
      <w:r>
        <w:rPr>
          <w:color w:val="FFFFFF"/>
          <w:w w:val="110"/>
          <w:shd w:val="clear" w:color="auto" w:fill="35406A"/>
        </w:rPr>
        <w:t>Des</w:t>
      </w:r>
      <w:r>
        <w:rPr>
          <w:color w:val="FFFFFF"/>
          <w:spacing w:val="-5"/>
          <w:w w:val="110"/>
          <w:shd w:val="clear" w:color="auto" w:fill="35406A"/>
        </w:rPr>
        <w:t xml:space="preserve"> </w:t>
      </w:r>
      <w:r>
        <w:rPr>
          <w:color w:val="FFFFFF"/>
          <w:w w:val="110"/>
          <w:shd w:val="clear" w:color="auto" w:fill="35406A"/>
        </w:rPr>
        <w:t>partenaires</w:t>
      </w:r>
      <w:r>
        <w:rPr>
          <w:color w:val="FFFFFF"/>
          <w:spacing w:val="-3"/>
          <w:w w:val="110"/>
          <w:shd w:val="clear" w:color="auto" w:fill="35406A"/>
        </w:rPr>
        <w:t xml:space="preserve"> </w:t>
      </w:r>
      <w:r>
        <w:rPr>
          <w:color w:val="FFFFFF"/>
          <w:w w:val="110"/>
          <w:shd w:val="clear" w:color="auto" w:fill="35406A"/>
        </w:rPr>
        <w:t>engagés</w:t>
      </w:r>
    </w:p>
    <w:p w:rsidR="00547590" w:rsidRDefault="00C17CA1">
      <w:pPr>
        <w:pStyle w:val="Titre1"/>
        <w:tabs>
          <w:tab w:val="left" w:pos="9776"/>
        </w:tabs>
        <w:spacing w:before="10" w:line="448" w:lineRule="exact"/>
        <w:ind w:right="107"/>
      </w:pPr>
      <w:r>
        <w:rPr>
          <w:color w:val="000000"/>
          <w:w w:val="115"/>
        </w:rPr>
        <w:t>La</w:t>
      </w:r>
      <w:r>
        <w:rPr>
          <w:color w:val="000000"/>
          <w:spacing w:val="-14"/>
          <w:w w:val="115"/>
        </w:rPr>
        <w:t xml:space="preserve"> </w:t>
      </w:r>
      <w:r>
        <w:rPr>
          <w:color w:val="000000"/>
          <w:w w:val="115"/>
        </w:rPr>
        <w:t>Banque</w:t>
      </w:r>
      <w:r>
        <w:rPr>
          <w:color w:val="000000"/>
          <w:spacing w:val="-15"/>
          <w:w w:val="115"/>
        </w:rPr>
        <w:t xml:space="preserve"> </w:t>
      </w:r>
      <w:r>
        <w:rPr>
          <w:color w:val="000000"/>
          <w:w w:val="115"/>
        </w:rPr>
        <w:t>Postale</w:t>
      </w:r>
    </w:p>
    <w:p w:rsidR="00547590" w:rsidRDefault="00C17CA1">
      <w:pPr>
        <w:spacing w:line="261" w:lineRule="exact"/>
        <w:ind w:left="676"/>
        <w:rPr>
          <w:b/>
        </w:rPr>
      </w:pPr>
      <w:r>
        <w:rPr>
          <w:b/>
          <w:w w:val="110"/>
        </w:rPr>
        <w:t>Emmanuel</w:t>
      </w:r>
      <w:r>
        <w:rPr>
          <w:b/>
          <w:spacing w:val="-8"/>
          <w:w w:val="110"/>
        </w:rPr>
        <w:t xml:space="preserve"> </w:t>
      </w:r>
      <w:proofErr w:type="spellStart"/>
      <w:r>
        <w:rPr>
          <w:b/>
          <w:w w:val="110"/>
        </w:rPr>
        <w:t>Esneu</w:t>
      </w:r>
      <w:proofErr w:type="spellEnd"/>
      <w:r>
        <w:rPr>
          <w:b/>
          <w:w w:val="110"/>
        </w:rPr>
        <w:t>,</w:t>
      </w:r>
      <w:r>
        <w:rPr>
          <w:b/>
          <w:spacing w:val="-4"/>
          <w:w w:val="110"/>
        </w:rPr>
        <w:t xml:space="preserve"> </w:t>
      </w:r>
      <w:r>
        <w:rPr>
          <w:b/>
          <w:w w:val="110"/>
        </w:rPr>
        <w:t>Directeur</w:t>
      </w:r>
      <w:r>
        <w:rPr>
          <w:b/>
          <w:spacing w:val="-4"/>
          <w:w w:val="110"/>
        </w:rPr>
        <w:t xml:space="preserve"> </w:t>
      </w:r>
      <w:r>
        <w:rPr>
          <w:b/>
          <w:w w:val="110"/>
        </w:rPr>
        <w:t>des</w:t>
      </w:r>
      <w:r>
        <w:rPr>
          <w:b/>
          <w:spacing w:val="-5"/>
          <w:w w:val="110"/>
        </w:rPr>
        <w:t xml:space="preserve"> </w:t>
      </w:r>
      <w:r>
        <w:rPr>
          <w:b/>
          <w:w w:val="110"/>
        </w:rPr>
        <w:t>Financements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d’Actifs</w:t>
      </w:r>
      <w:r>
        <w:rPr>
          <w:b/>
          <w:spacing w:val="-5"/>
          <w:w w:val="110"/>
        </w:rPr>
        <w:t xml:space="preserve"> </w:t>
      </w:r>
      <w:r>
        <w:rPr>
          <w:b/>
          <w:w w:val="110"/>
        </w:rPr>
        <w:t>et</w:t>
      </w:r>
      <w:r>
        <w:rPr>
          <w:b/>
          <w:spacing w:val="-5"/>
          <w:w w:val="110"/>
        </w:rPr>
        <w:t xml:space="preserve"> </w:t>
      </w:r>
      <w:r>
        <w:rPr>
          <w:b/>
          <w:w w:val="110"/>
        </w:rPr>
        <w:t>de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Projets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de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La</w:t>
      </w:r>
      <w:r>
        <w:rPr>
          <w:b/>
          <w:spacing w:val="-4"/>
          <w:w w:val="110"/>
        </w:rPr>
        <w:t xml:space="preserve"> </w:t>
      </w:r>
      <w:r>
        <w:rPr>
          <w:b/>
          <w:w w:val="110"/>
        </w:rPr>
        <w:t>Banque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Postale</w:t>
      </w:r>
    </w:p>
    <w:p w:rsidR="00547590" w:rsidRDefault="00C17CA1">
      <w:pPr>
        <w:spacing w:before="22" w:line="259" w:lineRule="auto"/>
        <w:ind w:left="676" w:right="152"/>
      </w:pPr>
      <w:r>
        <w:rPr>
          <w:b/>
          <w:w w:val="105"/>
        </w:rPr>
        <w:t xml:space="preserve">: </w:t>
      </w:r>
      <w:r>
        <w:rPr>
          <w:w w:val="105"/>
        </w:rPr>
        <w:t xml:space="preserve">« </w:t>
      </w:r>
      <w:r>
        <w:rPr>
          <w:i/>
          <w:w w:val="105"/>
        </w:rPr>
        <w:t>Fidèle à sa mission citoyenne, La Banque Postale accompagne le développement des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 xml:space="preserve">territoires, en étant le partenaire bancaire de </w:t>
      </w:r>
      <w:proofErr w:type="spellStart"/>
      <w:r>
        <w:rPr>
          <w:i/>
          <w:w w:val="105"/>
        </w:rPr>
        <w:t>conﬁance</w:t>
      </w:r>
      <w:proofErr w:type="spellEnd"/>
      <w:r>
        <w:rPr>
          <w:i/>
          <w:w w:val="105"/>
        </w:rPr>
        <w:t xml:space="preserve"> des collectivités et en mettant à leur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service</w:t>
      </w:r>
      <w:r>
        <w:rPr>
          <w:i/>
          <w:spacing w:val="3"/>
          <w:w w:val="105"/>
        </w:rPr>
        <w:t xml:space="preserve"> </w:t>
      </w:r>
      <w:r>
        <w:rPr>
          <w:i/>
          <w:w w:val="105"/>
        </w:rPr>
        <w:t>son expertise</w:t>
      </w:r>
      <w:r>
        <w:rPr>
          <w:i/>
          <w:spacing w:val="4"/>
          <w:w w:val="105"/>
        </w:rPr>
        <w:t xml:space="preserve"> </w:t>
      </w:r>
      <w:r>
        <w:rPr>
          <w:i/>
          <w:w w:val="105"/>
        </w:rPr>
        <w:t xml:space="preserve">en </w:t>
      </w:r>
      <w:proofErr w:type="spellStart"/>
      <w:r>
        <w:rPr>
          <w:i/>
          <w:w w:val="105"/>
        </w:rPr>
        <w:t>ﬁnancement</w:t>
      </w:r>
      <w:proofErr w:type="spellEnd"/>
      <w:r>
        <w:rPr>
          <w:i/>
          <w:w w:val="105"/>
        </w:rPr>
        <w:t xml:space="preserve"> d’actifs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et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projets.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Dans</w:t>
      </w:r>
      <w:r>
        <w:rPr>
          <w:i/>
          <w:spacing w:val="3"/>
          <w:w w:val="105"/>
        </w:rPr>
        <w:t xml:space="preserve"> </w:t>
      </w:r>
      <w:r>
        <w:rPr>
          <w:i/>
          <w:w w:val="105"/>
        </w:rPr>
        <w:t>le</w:t>
      </w:r>
      <w:r>
        <w:rPr>
          <w:i/>
          <w:spacing w:val="3"/>
          <w:w w:val="105"/>
        </w:rPr>
        <w:t xml:space="preserve"> </w:t>
      </w:r>
      <w:r>
        <w:rPr>
          <w:i/>
          <w:w w:val="105"/>
        </w:rPr>
        <w:t>contexte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du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changement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 xml:space="preserve">climatique, notre soutien vise la </w:t>
      </w:r>
      <w:proofErr w:type="spellStart"/>
      <w:r>
        <w:rPr>
          <w:i/>
          <w:w w:val="105"/>
        </w:rPr>
        <w:t>diversiﬁcation</w:t>
      </w:r>
      <w:proofErr w:type="spellEnd"/>
      <w:r>
        <w:rPr>
          <w:i/>
          <w:w w:val="105"/>
        </w:rPr>
        <w:t xml:space="preserve"> des activités de montagne, des mobilités et de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 xml:space="preserve">l’habitat, pour préserver l’attractivité et la vie locales. Nous sommes </w:t>
      </w:r>
      <w:proofErr w:type="spellStart"/>
      <w:r>
        <w:rPr>
          <w:i/>
          <w:w w:val="105"/>
        </w:rPr>
        <w:t>ﬁers</w:t>
      </w:r>
      <w:proofErr w:type="spellEnd"/>
      <w:r>
        <w:rPr>
          <w:i/>
          <w:w w:val="105"/>
        </w:rPr>
        <w:t xml:space="preserve"> </w:t>
      </w:r>
      <w:r>
        <w:rPr>
          <w:i/>
          <w:w w:val="105"/>
        </w:rPr>
        <w:t>d’avoir joué ce rôle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auprès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Tignes,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Sainte-Foy-Tarentaise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et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la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SPL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ALTTA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dans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cette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opération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dont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l’ambition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est</w:t>
      </w:r>
      <w:r>
        <w:rPr>
          <w:i/>
          <w:spacing w:val="-49"/>
          <w:w w:val="105"/>
        </w:rPr>
        <w:t xml:space="preserve"> </w:t>
      </w:r>
      <w:r>
        <w:rPr>
          <w:i/>
          <w:w w:val="105"/>
        </w:rPr>
        <w:t>d’assurer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un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développement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dynamique</w:t>
      </w:r>
      <w:r>
        <w:rPr>
          <w:i/>
          <w:spacing w:val="-9"/>
          <w:w w:val="105"/>
        </w:rPr>
        <w:t xml:space="preserve"> </w:t>
      </w:r>
      <w:r>
        <w:rPr>
          <w:i/>
          <w:w w:val="105"/>
        </w:rPr>
        <w:t>et</w:t>
      </w:r>
      <w:r>
        <w:rPr>
          <w:i/>
          <w:spacing w:val="-9"/>
          <w:w w:val="105"/>
        </w:rPr>
        <w:t xml:space="preserve"> </w:t>
      </w:r>
      <w:proofErr w:type="spellStart"/>
      <w:r>
        <w:rPr>
          <w:i/>
          <w:w w:val="105"/>
        </w:rPr>
        <w:t>diversiﬁé</w:t>
      </w:r>
      <w:proofErr w:type="spellEnd"/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des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territoires.</w:t>
      </w:r>
      <w:r>
        <w:rPr>
          <w:i/>
          <w:spacing w:val="-9"/>
          <w:w w:val="105"/>
        </w:rPr>
        <w:t xml:space="preserve"> </w:t>
      </w:r>
      <w:r>
        <w:rPr>
          <w:w w:val="105"/>
        </w:rPr>
        <w:t>»</w:t>
      </w:r>
    </w:p>
    <w:p w:rsidR="00547590" w:rsidRDefault="00C17CA1">
      <w:pPr>
        <w:pStyle w:val="Titre1"/>
        <w:spacing w:before="158"/>
      </w:pPr>
      <w:r>
        <w:rPr>
          <w:spacing w:val="-1"/>
          <w:w w:val="125"/>
        </w:rPr>
        <w:t>CIC</w:t>
      </w:r>
      <w:r>
        <w:rPr>
          <w:spacing w:val="-17"/>
          <w:w w:val="125"/>
        </w:rPr>
        <w:t xml:space="preserve"> </w:t>
      </w:r>
      <w:r>
        <w:rPr>
          <w:spacing w:val="-1"/>
          <w:w w:val="125"/>
        </w:rPr>
        <w:t>CIB</w:t>
      </w:r>
    </w:p>
    <w:p w:rsidR="00547590" w:rsidRDefault="00C17CA1">
      <w:pPr>
        <w:ind w:left="676" w:right="251"/>
        <w:rPr>
          <w:i/>
        </w:rPr>
      </w:pPr>
      <w:r>
        <w:rPr>
          <w:b/>
          <w:w w:val="105"/>
        </w:rPr>
        <w:t>Matthieu</w:t>
      </w:r>
      <w:r>
        <w:rPr>
          <w:b/>
          <w:spacing w:val="17"/>
          <w:w w:val="105"/>
        </w:rPr>
        <w:t xml:space="preserve"> </w:t>
      </w:r>
      <w:proofErr w:type="spellStart"/>
      <w:r>
        <w:rPr>
          <w:b/>
          <w:w w:val="105"/>
        </w:rPr>
        <w:t>Sonthonnax</w:t>
      </w:r>
      <w:proofErr w:type="spellEnd"/>
      <w:r>
        <w:rPr>
          <w:b/>
          <w:w w:val="105"/>
        </w:rPr>
        <w:t>,</w:t>
      </w:r>
      <w:r>
        <w:rPr>
          <w:b/>
          <w:spacing w:val="18"/>
          <w:w w:val="105"/>
        </w:rPr>
        <w:t xml:space="preserve"> </w:t>
      </w:r>
      <w:r>
        <w:rPr>
          <w:b/>
          <w:w w:val="105"/>
        </w:rPr>
        <w:t>Chargé</w:t>
      </w:r>
      <w:r>
        <w:rPr>
          <w:b/>
          <w:spacing w:val="19"/>
          <w:w w:val="105"/>
        </w:rPr>
        <w:t xml:space="preserve"> </w:t>
      </w:r>
      <w:r>
        <w:rPr>
          <w:b/>
          <w:w w:val="105"/>
        </w:rPr>
        <w:t>d’Affaires</w:t>
      </w:r>
      <w:r>
        <w:rPr>
          <w:b/>
          <w:spacing w:val="18"/>
          <w:w w:val="105"/>
        </w:rPr>
        <w:t xml:space="preserve"> </w:t>
      </w:r>
      <w:r>
        <w:rPr>
          <w:b/>
          <w:w w:val="105"/>
        </w:rPr>
        <w:t>Financement</w:t>
      </w:r>
      <w:r>
        <w:rPr>
          <w:b/>
          <w:spacing w:val="21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20"/>
          <w:w w:val="105"/>
        </w:rPr>
        <w:t xml:space="preserve"> </w:t>
      </w:r>
      <w:r>
        <w:rPr>
          <w:b/>
          <w:w w:val="105"/>
        </w:rPr>
        <w:t>Projets</w:t>
      </w:r>
      <w:r>
        <w:rPr>
          <w:b/>
          <w:spacing w:val="17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20"/>
          <w:w w:val="105"/>
        </w:rPr>
        <w:t xml:space="preserve"> </w:t>
      </w:r>
      <w:r>
        <w:rPr>
          <w:b/>
          <w:w w:val="105"/>
        </w:rPr>
        <w:t>CIC</w:t>
      </w:r>
      <w:r>
        <w:rPr>
          <w:b/>
          <w:spacing w:val="19"/>
          <w:w w:val="105"/>
        </w:rPr>
        <w:t xml:space="preserve"> </w:t>
      </w:r>
      <w:r>
        <w:rPr>
          <w:b/>
          <w:w w:val="105"/>
        </w:rPr>
        <w:t>CIB</w:t>
      </w:r>
      <w:r>
        <w:rPr>
          <w:b/>
          <w:spacing w:val="21"/>
          <w:w w:val="105"/>
        </w:rPr>
        <w:t xml:space="preserve"> </w:t>
      </w:r>
      <w:r>
        <w:rPr>
          <w:b/>
          <w:w w:val="105"/>
        </w:rPr>
        <w:t>:</w:t>
      </w:r>
      <w:r>
        <w:rPr>
          <w:b/>
          <w:spacing w:val="18"/>
          <w:w w:val="105"/>
        </w:rPr>
        <w:t xml:space="preserve"> </w:t>
      </w:r>
      <w:r>
        <w:rPr>
          <w:i/>
          <w:w w:val="105"/>
        </w:rPr>
        <w:t>«</w:t>
      </w:r>
      <w:r>
        <w:rPr>
          <w:i/>
          <w:spacing w:val="19"/>
          <w:w w:val="105"/>
        </w:rPr>
        <w:t xml:space="preserve"> </w:t>
      </w:r>
      <w:r>
        <w:rPr>
          <w:i/>
          <w:w w:val="105"/>
        </w:rPr>
        <w:t>C’est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un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beau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projet de territoire, longuement mûri par les Communes et que nous sommes, en tant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qu’entreprise à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mission,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fiers</w:t>
      </w:r>
      <w:r>
        <w:rPr>
          <w:i/>
          <w:spacing w:val="2"/>
          <w:w w:val="105"/>
        </w:rPr>
        <w:t xml:space="preserve"> </w:t>
      </w:r>
      <w:r>
        <w:rPr>
          <w:i/>
          <w:w w:val="105"/>
        </w:rPr>
        <w:t>d’accompagner.</w:t>
      </w:r>
      <w:r>
        <w:rPr>
          <w:i/>
          <w:spacing w:val="2"/>
          <w:w w:val="105"/>
        </w:rPr>
        <w:t xml:space="preserve"> </w:t>
      </w:r>
      <w:r>
        <w:rPr>
          <w:i/>
          <w:w w:val="105"/>
        </w:rPr>
        <w:t>Les</w:t>
      </w:r>
      <w:r>
        <w:rPr>
          <w:i/>
          <w:spacing w:val="2"/>
          <w:w w:val="105"/>
        </w:rPr>
        <w:t xml:space="preserve"> </w:t>
      </w:r>
      <w:r>
        <w:rPr>
          <w:i/>
          <w:w w:val="105"/>
        </w:rPr>
        <w:t>stations</w:t>
      </w:r>
      <w:r>
        <w:rPr>
          <w:i/>
          <w:spacing w:val="2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Tignes</w:t>
      </w:r>
      <w:r>
        <w:rPr>
          <w:i/>
          <w:spacing w:val="2"/>
          <w:w w:val="105"/>
        </w:rPr>
        <w:t xml:space="preserve"> </w:t>
      </w:r>
      <w:r>
        <w:rPr>
          <w:i/>
          <w:w w:val="105"/>
        </w:rPr>
        <w:t>et de</w:t>
      </w:r>
      <w:r>
        <w:rPr>
          <w:i/>
          <w:spacing w:val="5"/>
          <w:w w:val="105"/>
        </w:rPr>
        <w:t xml:space="preserve"> </w:t>
      </w:r>
      <w:r>
        <w:rPr>
          <w:i/>
          <w:w w:val="105"/>
        </w:rPr>
        <w:t>Sainte-Foy-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Tarentaise se dotent d’un outil innovant pour adapter leur modèle économique aux enjeux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climatiques, et maintenir ainsi l’attractivité de leur territoire. En s’appuyant à la fois sur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l’expertise</w:t>
      </w:r>
      <w:r>
        <w:rPr>
          <w:i/>
          <w:spacing w:val="13"/>
          <w:w w:val="105"/>
        </w:rPr>
        <w:t xml:space="preserve"> </w:t>
      </w:r>
      <w:r>
        <w:rPr>
          <w:i/>
          <w:w w:val="105"/>
        </w:rPr>
        <w:t>des</w:t>
      </w:r>
      <w:r>
        <w:rPr>
          <w:i/>
          <w:spacing w:val="14"/>
          <w:w w:val="105"/>
        </w:rPr>
        <w:t xml:space="preserve"> </w:t>
      </w:r>
      <w:r>
        <w:rPr>
          <w:i/>
          <w:w w:val="105"/>
        </w:rPr>
        <w:t>équipes</w:t>
      </w:r>
      <w:r>
        <w:rPr>
          <w:i/>
          <w:spacing w:val="13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CIC</w:t>
      </w:r>
      <w:r>
        <w:rPr>
          <w:i/>
          <w:spacing w:val="12"/>
          <w:w w:val="105"/>
        </w:rPr>
        <w:t xml:space="preserve"> </w:t>
      </w:r>
      <w:r>
        <w:rPr>
          <w:i/>
          <w:w w:val="105"/>
        </w:rPr>
        <w:t>CIB</w:t>
      </w:r>
      <w:r>
        <w:rPr>
          <w:i/>
          <w:spacing w:val="15"/>
          <w:w w:val="105"/>
        </w:rPr>
        <w:t xml:space="preserve"> </w:t>
      </w:r>
      <w:r>
        <w:rPr>
          <w:i/>
          <w:w w:val="105"/>
        </w:rPr>
        <w:t>et</w:t>
      </w:r>
      <w:r>
        <w:rPr>
          <w:i/>
          <w:spacing w:val="12"/>
          <w:w w:val="105"/>
        </w:rPr>
        <w:t xml:space="preserve"> </w:t>
      </w:r>
      <w:r>
        <w:rPr>
          <w:i/>
          <w:w w:val="105"/>
        </w:rPr>
        <w:t>sur</w:t>
      </w:r>
      <w:r>
        <w:rPr>
          <w:i/>
          <w:spacing w:val="16"/>
          <w:w w:val="105"/>
        </w:rPr>
        <w:t xml:space="preserve"> </w:t>
      </w:r>
      <w:r>
        <w:rPr>
          <w:i/>
          <w:w w:val="105"/>
        </w:rPr>
        <w:t>les</w:t>
      </w:r>
      <w:r>
        <w:rPr>
          <w:i/>
          <w:spacing w:val="14"/>
          <w:w w:val="105"/>
        </w:rPr>
        <w:t xml:space="preserve"> </w:t>
      </w:r>
      <w:r>
        <w:rPr>
          <w:i/>
          <w:w w:val="105"/>
        </w:rPr>
        <w:t>équipes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locales</w:t>
      </w:r>
      <w:r>
        <w:rPr>
          <w:i/>
          <w:spacing w:val="13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17"/>
          <w:w w:val="105"/>
        </w:rPr>
        <w:t xml:space="preserve"> </w:t>
      </w:r>
      <w:r>
        <w:rPr>
          <w:i/>
          <w:w w:val="105"/>
        </w:rPr>
        <w:t>CIC</w:t>
      </w:r>
      <w:r>
        <w:rPr>
          <w:i/>
          <w:spacing w:val="15"/>
          <w:w w:val="105"/>
        </w:rPr>
        <w:t xml:space="preserve"> </w:t>
      </w:r>
      <w:r>
        <w:rPr>
          <w:i/>
          <w:w w:val="105"/>
        </w:rPr>
        <w:t>Lyon</w:t>
      </w:r>
      <w:r>
        <w:rPr>
          <w:i/>
          <w:w w:val="105"/>
        </w:rPr>
        <w:t>naise</w:t>
      </w:r>
      <w:r>
        <w:rPr>
          <w:i/>
          <w:spacing w:val="12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12"/>
          <w:w w:val="105"/>
        </w:rPr>
        <w:t xml:space="preserve"> </w:t>
      </w:r>
      <w:r>
        <w:rPr>
          <w:i/>
          <w:w w:val="105"/>
        </w:rPr>
        <w:t>Banque,</w:t>
      </w:r>
      <w:r>
        <w:rPr>
          <w:i/>
          <w:spacing w:val="12"/>
          <w:w w:val="105"/>
        </w:rPr>
        <w:t xml:space="preserve"> </w:t>
      </w:r>
      <w:r>
        <w:rPr>
          <w:i/>
          <w:w w:val="105"/>
        </w:rPr>
        <w:t>le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groupe</w:t>
      </w:r>
      <w:r>
        <w:rPr>
          <w:i/>
          <w:spacing w:val="3"/>
          <w:w w:val="105"/>
        </w:rPr>
        <w:t xml:space="preserve"> </w:t>
      </w:r>
      <w:r>
        <w:rPr>
          <w:i/>
          <w:w w:val="105"/>
        </w:rPr>
        <w:t>Crédit Mutuel</w:t>
      </w:r>
      <w:r>
        <w:rPr>
          <w:i/>
          <w:spacing w:val="2"/>
          <w:w w:val="105"/>
        </w:rPr>
        <w:t xml:space="preserve"> </w:t>
      </w:r>
      <w:r>
        <w:rPr>
          <w:i/>
          <w:w w:val="105"/>
        </w:rPr>
        <w:t>Alliance Fédérale démontre</w:t>
      </w:r>
      <w:r>
        <w:rPr>
          <w:i/>
          <w:spacing w:val="3"/>
          <w:w w:val="105"/>
        </w:rPr>
        <w:t xml:space="preserve"> </w:t>
      </w:r>
      <w:r>
        <w:rPr>
          <w:i/>
          <w:w w:val="105"/>
        </w:rPr>
        <w:t>ici</w:t>
      </w:r>
      <w:r>
        <w:rPr>
          <w:i/>
          <w:spacing w:val="3"/>
          <w:w w:val="105"/>
        </w:rPr>
        <w:t xml:space="preserve"> </w:t>
      </w:r>
      <w:r>
        <w:rPr>
          <w:i/>
          <w:w w:val="105"/>
        </w:rPr>
        <w:t>sa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capacité</w:t>
      </w:r>
      <w:r>
        <w:rPr>
          <w:i/>
          <w:spacing w:val="4"/>
          <w:w w:val="105"/>
        </w:rPr>
        <w:t xml:space="preserve"> </w:t>
      </w:r>
      <w:r>
        <w:rPr>
          <w:i/>
          <w:w w:val="105"/>
        </w:rPr>
        <w:t>à structurer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des</w:t>
      </w:r>
      <w:r>
        <w:rPr>
          <w:i/>
          <w:spacing w:val="3"/>
          <w:w w:val="105"/>
        </w:rPr>
        <w:t xml:space="preserve"> </w:t>
      </w:r>
      <w:r>
        <w:rPr>
          <w:i/>
          <w:w w:val="105"/>
        </w:rPr>
        <w:t>opérations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complexes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et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à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accompagner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les</w:t>
      </w:r>
      <w:r>
        <w:rPr>
          <w:i/>
          <w:spacing w:val="-7"/>
          <w:w w:val="105"/>
        </w:rPr>
        <w:t xml:space="preserve"> </w:t>
      </w:r>
      <w:r>
        <w:rPr>
          <w:i/>
          <w:w w:val="105"/>
        </w:rPr>
        <w:t>territoires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sur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le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long-terme</w:t>
      </w:r>
      <w:r>
        <w:rPr>
          <w:i/>
          <w:spacing w:val="-7"/>
          <w:w w:val="105"/>
        </w:rPr>
        <w:t xml:space="preserve"> </w:t>
      </w:r>
      <w:r>
        <w:rPr>
          <w:i/>
          <w:w w:val="105"/>
        </w:rPr>
        <w:t>».</w:t>
      </w:r>
    </w:p>
    <w:p w:rsidR="00547590" w:rsidRDefault="00547590">
      <w:pPr>
        <w:pStyle w:val="Corpsdetexte"/>
        <w:spacing w:before="9"/>
        <w:rPr>
          <w:i/>
          <w:sz w:val="36"/>
        </w:rPr>
      </w:pPr>
    </w:p>
    <w:p w:rsidR="00547590" w:rsidRDefault="00C17CA1">
      <w:pPr>
        <w:pStyle w:val="Titre1"/>
      </w:pPr>
      <w:proofErr w:type="spellStart"/>
      <w:r>
        <w:rPr>
          <w:spacing w:val="-1"/>
          <w:w w:val="110"/>
        </w:rPr>
        <w:t>Arkéa</w:t>
      </w:r>
      <w:proofErr w:type="spellEnd"/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Banque</w:t>
      </w:r>
      <w:r>
        <w:rPr>
          <w:spacing w:val="-13"/>
          <w:w w:val="110"/>
        </w:rPr>
        <w:t xml:space="preserve"> </w:t>
      </w:r>
      <w:r>
        <w:rPr>
          <w:w w:val="110"/>
        </w:rPr>
        <w:t>Entreprises</w:t>
      </w:r>
      <w:r>
        <w:rPr>
          <w:spacing w:val="-11"/>
          <w:w w:val="110"/>
        </w:rPr>
        <w:t xml:space="preserve"> </w:t>
      </w:r>
      <w:r>
        <w:rPr>
          <w:w w:val="110"/>
        </w:rPr>
        <w:t>et</w:t>
      </w:r>
      <w:r>
        <w:rPr>
          <w:spacing w:val="-9"/>
          <w:w w:val="110"/>
        </w:rPr>
        <w:t xml:space="preserve"> </w:t>
      </w:r>
      <w:r>
        <w:rPr>
          <w:w w:val="110"/>
        </w:rPr>
        <w:t>Institutionnels</w:t>
      </w:r>
    </w:p>
    <w:p w:rsidR="00547590" w:rsidRDefault="00C17CA1">
      <w:pPr>
        <w:spacing w:before="22" w:line="259" w:lineRule="auto"/>
        <w:ind w:left="676" w:right="315"/>
        <w:rPr>
          <w:i/>
        </w:rPr>
      </w:pPr>
      <w:r>
        <w:rPr>
          <w:b/>
          <w:spacing w:val="-1"/>
          <w:w w:val="110"/>
        </w:rPr>
        <w:t xml:space="preserve">Emmanuel BRISSON, Directeur Territorial </w:t>
      </w:r>
      <w:r>
        <w:rPr>
          <w:b/>
          <w:w w:val="110"/>
        </w:rPr>
        <w:t xml:space="preserve">Institutionnel </w:t>
      </w:r>
      <w:proofErr w:type="spellStart"/>
      <w:r>
        <w:rPr>
          <w:b/>
          <w:w w:val="110"/>
        </w:rPr>
        <w:t>Arkéa</w:t>
      </w:r>
      <w:proofErr w:type="spellEnd"/>
      <w:r>
        <w:rPr>
          <w:b/>
          <w:w w:val="110"/>
        </w:rPr>
        <w:t xml:space="preserve"> Banque Entreprises et</w:t>
      </w:r>
      <w:r>
        <w:rPr>
          <w:b/>
          <w:spacing w:val="1"/>
          <w:w w:val="110"/>
        </w:rPr>
        <w:t xml:space="preserve"> </w:t>
      </w:r>
      <w:r>
        <w:rPr>
          <w:b/>
          <w:w w:val="105"/>
        </w:rPr>
        <w:t xml:space="preserve">Institutionnels : « </w:t>
      </w:r>
      <w:r>
        <w:rPr>
          <w:i/>
          <w:w w:val="105"/>
        </w:rPr>
        <w:t>Être un acteur du développement économique des territoires et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accompagner</w:t>
      </w:r>
      <w:r>
        <w:rPr>
          <w:i/>
          <w:spacing w:val="7"/>
          <w:w w:val="105"/>
        </w:rPr>
        <w:t xml:space="preserve"> </w:t>
      </w:r>
      <w:r>
        <w:rPr>
          <w:i/>
          <w:w w:val="105"/>
        </w:rPr>
        <w:t>les</w:t>
      </w:r>
      <w:r>
        <w:rPr>
          <w:i/>
          <w:spacing w:val="8"/>
          <w:w w:val="105"/>
        </w:rPr>
        <w:t xml:space="preserve"> </w:t>
      </w:r>
      <w:r>
        <w:rPr>
          <w:i/>
          <w:w w:val="105"/>
        </w:rPr>
        <w:t>transitions</w:t>
      </w:r>
      <w:r>
        <w:rPr>
          <w:i/>
          <w:spacing w:val="8"/>
          <w:w w:val="105"/>
        </w:rPr>
        <w:t xml:space="preserve"> </w:t>
      </w:r>
      <w:r>
        <w:rPr>
          <w:i/>
          <w:w w:val="105"/>
        </w:rPr>
        <w:t>environnementales</w:t>
      </w:r>
      <w:r>
        <w:rPr>
          <w:i/>
          <w:spacing w:val="8"/>
          <w:w w:val="105"/>
        </w:rPr>
        <w:t xml:space="preserve"> </w:t>
      </w:r>
      <w:r>
        <w:rPr>
          <w:i/>
          <w:w w:val="105"/>
        </w:rPr>
        <w:t>et</w:t>
      </w:r>
      <w:r>
        <w:rPr>
          <w:i/>
          <w:spacing w:val="6"/>
          <w:w w:val="105"/>
        </w:rPr>
        <w:t xml:space="preserve"> </w:t>
      </w:r>
      <w:r>
        <w:rPr>
          <w:i/>
          <w:w w:val="105"/>
        </w:rPr>
        <w:t>sociétales</w:t>
      </w:r>
      <w:r>
        <w:rPr>
          <w:i/>
          <w:spacing w:val="8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8"/>
          <w:w w:val="105"/>
        </w:rPr>
        <w:t xml:space="preserve"> </w:t>
      </w:r>
      <w:r>
        <w:rPr>
          <w:i/>
          <w:w w:val="105"/>
        </w:rPr>
        <w:t>nos</w:t>
      </w:r>
      <w:r>
        <w:rPr>
          <w:i/>
          <w:spacing w:val="7"/>
          <w:w w:val="105"/>
        </w:rPr>
        <w:t xml:space="preserve"> </w:t>
      </w:r>
      <w:r>
        <w:rPr>
          <w:i/>
          <w:w w:val="105"/>
        </w:rPr>
        <w:t>clients</w:t>
      </w:r>
      <w:r>
        <w:rPr>
          <w:i/>
          <w:spacing w:val="4"/>
          <w:w w:val="105"/>
        </w:rPr>
        <w:t xml:space="preserve"> </w:t>
      </w:r>
      <w:r>
        <w:rPr>
          <w:i/>
          <w:w w:val="105"/>
        </w:rPr>
        <w:t>sont</w:t>
      </w:r>
      <w:r>
        <w:rPr>
          <w:i/>
          <w:spacing w:val="7"/>
          <w:w w:val="105"/>
        </w:rPr>
        <w:t xml:space="preserve"> </w:t>
      </w:r>
      <w:r>
        <w:rPr>
          <w:i/>
          <w:w w:val="105"/>
        </w:rPr>
        <w:t>au</w:t>
      </w:r>
      <w:r>
        <w:rPr>
          <w:i/>
          <w:spacing w:val="7"/>
          <w:w w:val="105"/>
        </w:rPr>
        <w:t xml:space="preserve"> </w:t>
      </w:r>
      <w:r>
        <w:rPr>
          <w:i/>
          <w:w w:val="105"/>
        </w:rPr>
        <w:t>cœur</w:t>
      </w:r>
      <w:r>
        <w:rPr>
          <w:i/>
          <w:spacing w:val="8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notre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plan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stratégique</w:t>
      </w:r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>Faire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2030.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Alors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que</w:t>
      </w:r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>les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stations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montagne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doivent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s’adapter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à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leurs</w:t>
      </w:r>
      <w:r>
        <w:rPr>
          <w:i/>
          <w:spacing w:val="-49"/>
          <w:w w:val="105"/>
        </w:rPr>
        <w:t xml:space="preserve"> </w:t>
      </w:r>
      <w:r>
        <w:rPr>
          <w:i/>
          <w:w w:val="105"/>
        </w:rPr>
        <w:t>nouveaux enjeux climatiques, économiques et territoriaux, cette opération illustre notre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capacité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à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structurer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des</w:t>
      </w:r>
      <w:r>
        <w:rPr>
          <w:i/>
          <w:spacing w:val="-7"/>
          <w:w w:val="105"/>
        </w:rPr>
        <w:t xml:space="preserve"> </w:t>
      </w:r>
      <w:proofErr w:type="spellStart"/>
      <w:r>
        <w:rPr>
          <w:i/>
          <w:w w:val="105"/>
        </w:rPr>
        <w:t>ﬁ</w:t>
      </w:r>
      <w:r>
        <w:rPr>
          <w:i/>
          <w:w w:val="105"/>
        </w:rPr>
        <w:t>nancements</w:t>
      </w:r>
      <w:proofErr w:type="spellEnd"/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au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service</w:t>
      </w:r>
      <w:r>
        <w:rPr>
          <w:i/>
          <w:spacing w:val="-7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projets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publics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long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terme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».</w:t>
      </w:r>
    </w:p>
    <w:p w:rsidR="00547590" w:rsidRDefault="00547590">
      <w:pPr>
        <w:spacing w:line="259" w:lineRule="auto"/>
        <w:sectPr w:rsidR="00547590">
          <w:pgSz w:w="11910" w:h="16840"/>
          <w:pgMar w:top="1320" w:right="1280" w:bottom="1240" w:left="740" w:header="707" w:footer="1047" w:gutter="0"/>
          <w:cols w:space="720"/>
        </w:sectPr>
      </w:pPr>
    </w:p>
    <w:p w:rsidR="00547590" w:rsidRDefault="00C17CA1">
      <w:pPr>
        <w:pStyle w:val="Titre1"/>
        <w:spacing w:before="88"/>
      </w:pPr>
      <w:proofErr w:type="spellStart"/>
      <w:r>
        <w:rPr>
          <w:w w:val="110"/>
        </w:rPr>
        <w:lastRenderedPageBreak/>
        <w:t>Macquarie</w:t>
      </w:r>
      <w:proofErr w:type="spellEnd"/>
    </w:p>
    <w:p w:rsidR="00547590" w:rsidRDefault="00C17CA1">
      <w:pPr>
        <w:spacing w:before="21" w:line="259" w:lineRule="auto"/>
        <w:ind w:left="676" w:right="251"/>
      </w:pPr>
      <w:r>
        <w:rPr>
          <w:b/>
          <w:spacing w:val="-1"/>
          <w:w w:val="110"/>
        </w:rPr>
        <w:t>Alexis</w:t>
      </w:r>
      <w:r>
        <w:rPr>
          <w:b/>
          <w:spacing w:val="-13"/>
          <w:w w:val="110"/>
        </w:rPr>
        <w:t xml:space="preserve"> </w:t>
      </w:r>
      <w:proofErr w:type="spellStart"/>
      <w:r>
        <w:rPr>
          <w:b/>
          <w:spacing w:val="-1"/>
          <w:w w:val="110"/>
        </w:rPr>
        <w:t>Chiesa</w:t>
      </w:r>
      <w:proofErr w:type="spellEnd"/>
      <w:r>
        <w:rPr>
          <w:b/>
          <w:spacing w:val="-1"/>
          <w:w w:val="110"/>
        </w:rPr>
        <w:t>,</w:t>
      </w:r>
      <w:r>
        <w:rPr>
          <w:b/>
          <w:spacing w:val="-11"/>
          <w:w w:val="110"/>
        </w:rPr>
        <w:t xml:space="preserve"> </w:t>
      </w:r>
      <w:r>
        <w:rPr>
          <w:b/>
          <w:spacing w:val="-1"/>
          <w:w w:val="110"/>
        </w:rPr>
        <w:t>Senior</w:t>
      </w:r>
      <w:r>
        <w:rPr>
          <w:b/>
          <w:spacing w:val="-10"/>
          <w:w w:val="110"/>
        </w:rPr>
        <w:t xml:space="preserve"> </w:t>
      </w:r>
      <w:r>
        <w:rPr>
          <w:b/>
          <w:spacing w:val="-1"/>
          <w:w w:val="110"/>
        </w:rPr>
        <w:t>Vice</w:t>
      </w:r>
      <w:r>
        <w:rPr>
          <w:b/>
          <w:spacing w:val="-10"/>
          <w:w w:val="110"/>
        </w:rPr>
        <w:t xml:space="preserve"> </w:t>
      </w:r>
      <w:proofErr w:type="spellStart"/>
      <w:r>
        <w:rPr>
          <w:b/>
          <w:spacing w:val="-1"/>
          <w:w w:val="110"/>
        </w:rPr>
        <w:t>President</w:t>
      </w:r>
      <w:proofErr w:type="spellEnd"/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-</w:t>
      </w:r>
      <w:r>
        <w:rPr>
          <w:b/>
          <w:spacing w:val="-13"/>
          <w:w w:val="110"/>
        </w:rPr>
        <w:t xml:space="preserve"> </w:t>
      </w:r>
      <w:proofErr w:type="spellStart"/>
      <w:r>
        <w:rPr>
          <w:b/>
          <w:w w:val="110"/>
        </w:rPr>
        <w:t>Macquarie</w:t>
      </w:r>
      <w:proofErr w:type="spellEnd"/>
      <w:r>
        <w:rPr>
          <w:b/>
          <w:spacing w:val="-10"/>
          <w:w w:val="110"/>
        </w:rPr>
        <w:t xml:space="preserve"> </w:t>
      </w:r>
      <w:proofErr w:type="spellStart"/>
      <w:r>
        <w:rPr>
          <w:b/>
          <w:w w:val="110"/>
        </w:rPr>
        <w:t>Asset</w:t>
      </w:r>
      <w:proofErr w:type="spellEnd"/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Management:</w:t>
      </w:r>
      <w:r>
        <w:rPr>
          <w:b/>
          <w:spacing w:val="-21"/>
          <w:w w:val="110"/>
        </w:rPr>
        <w:t xml:space="preserve"> </w:t>
      </w:r>
      <w:r>
        <w:rPr>
          <w:w w:val="110"/>
        </w:rPr>
        <w:t>“</w:t>
      </w:r>
      <w:r>
        <w:rPr>
          <w:i/>
          <w:w w:val="110"/>
        </w:rPr>
        <w:t>En</w:t>
      </w:r>
      <w:r>
        <w:rPr>
          <w:i/>
          <w:spacing w:val="-9"/>
          <w:w w:val="110"/>
        </w:rPr>
        <w:t xml:space="preserve"> </w:t>
      </w:r>
      <w:r>
        <w:rPr>
          <w:i/>
          <w:w w:val="110"/>
        </w:rPr>
        <w:t>accompagnant</w:t>
      </w:r>
      <w:r>
        <w:rPr>
          <w:i/>
          <w:spacing w:val="-12"/>
          <w:w w:val="110"/>
        </w:rPr>
        <w:t xml:space="preserve"> </w:t>
      </w:r>
      <w:r>
        <w:rPr>
          <w:i/>
          <w:w w:val="110"/>
        </w:rPr>
        <w:t>le</w:t>
      </w:r>
      <w:r>
        <w:rPr>
          <w:i/>
          <w:spacing w:val="-52"/>
          <w:w w:val="110"/>
        </w:rPr>
        <w:t xml:space="preserve"> </w:t>
      </w:r>
      <w:proofErr w:type="spellStart"/>
      <w:r>
        <w:rPr>
          <w:i/>
          <w:w w:val="105"/>
        </w:rPr>
        <w:t>ﬁ</w:t>
      </w:r>
      <w:r>
        <w:rPr>
          <w:i/>
          <w:w w:val="105"/>
        </w:rPr>
        <w:t>nancement</w:t>
      </w:r>
      <w:proofErr w:type="spellEnd"/>
      <w:r>
        <w:rPr>
          <w:i/>
          <w:w w:val="105"/>
        </w:rPr>
        <w:t xml:space="preserve"> d'ALTTA, nous sommes </w:t>
      </w:r>
      <w:proofErr w:type="spellStart"/>
      <w:r>
        <w:rPr>
          <w:i/>
          <w:w w:val="105"/>
        </w:rPr>
        <w:t>ﬁers</w:t>
      </w:r>
      <w:proofErr w:type="spellEnd"/>
      <w:r>
        <w:rPr>
          <w:i/>
          <w:w w:val="105"/>
        </w:rPr>
        <w:t xml:space="preserve"> de permettre à Tignes et Sainte-Foy-Tarentaise de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mobiliser</w:t>
      </w:r>
      <w:r>
        <w:rPr>
          <w:i/>
          <w:spacing w:val="4"/>
          <w:w w:val="105"/>
        </w:rPr>
        <w:t xml:space="preserve"> </w:t>
      </w:r>
      <w:r>
        <w:rPr>
          <w:i/>
          <w:w w:val="105"/>
        </w:rPr>
        <w:t>les</w:t>
      </w:r>
      <w:r>
        <w:rPr>
          <w:i/>
          <w:spacing w:val="2"/>
          <w:w w:val="105"/>
        </w:rPr>
        <w:t xml:space="preserve"> </w:t>
      </w:r>
      <w:proofErr w:type="spellStart"/>
      <w:r>
        <w:rPr>
          <w:i/>
          <w:w w:val="105"/>
        </w:rPr>
        <w:t>bénéﬁces</w:t>
      </w:r>
      <w:proofErr w:type="spellEnd"/>
      <w:r>
        <w:rPr>
          <w:i/>
          <w:spacing w:val="2"/>
          <w:w w:val="105"/>
        </w:rPr>
        <w:t xml:space="preserve"> </w:t>
      </w:r>
      <w:r>
        <w:rPr>
          <w:i/>
          <w:w w:val="105"/>
        </w:rPr>
        <w:t>générés</w:t>
      </w:r>
      <w:r>
        <w:rPr>
          <w:i/>
          <w:spacing w:val="4"/>
          <w:w w:val="105"/>
        </w:rPr>
        <w:t xml:space="preserve"> </w:t>
      </w:r>
      <w:r>
        <w:rPr>
          <w:i/>
          <w:w w:val="105"/>
        </w:rPr>
        <w:t>par</w:t>
      </w:r>
      <w:r>
        <w:rPr>
          <w:i/>
          <w:spacing w:val="5"/>
          <w:w w:val="105"/>
        </w:rPr>
        <w:t xml:space="preserve"> </w:t>
      </w:r>
      <w:r>
        <w:rPr>
          <w:i/>
          <w:w w:val="105"/>
        </w:rPr>
        <w:t>leur</w:t>
      </w:r>
      <w:r>
        <w:rPr>
          <w:i/>
          <w:spacing w:val="2"/>
          <w:w w:val="105"/>
        </w:rPr>
        <w:t xml:space="preserve"> </w:t>
      </w:r>
      <w:r>
        <w:rPr>
          <w:i/>
          <w:w w:val="105"/>
        </w:rPr>
        <w:t>domaine skiable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4"/>
          <w:w w:val="105"/>
        </w:rPr>
        <w:t xml:space="preserve"> </w:t>
      </w:r>
      <w:r>
        <w:rPr>
          <w:i/>
          <w:w w:val="105"/>
        </w:rPr>
        <w:t>renommée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mondiale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vers</w:t>
      </w:r>
      <w:r>
        <w:rPr>
          <w:i/>
          <w:spacing w:val="2"/>
          <w:w w:val="105"/>
        </w:rPr>
        <w:t xml:space="preserve"> </w:t>
      </w:r>
      <w:r>
        <w:rPr>
          <w:i/>
          <w:w w:val="105"/>
        </w:rPr>
        <w:t>des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 xml:space="preserve">projets de transition et de </w:t>
      </w:r>
      <w:proofErr w:type="spellStart"/>
      <w:r>
        <w:rPr>
          <w:i/>
          <w:w w:val="105"/>
        </w:rPr>
        <w:t>diversiﬁcation</w:t>
      </w:r>
      <w:proofErr w:type="spellEnd"/>
      <w:r>
        <w:rPr>
          <w:i/>
          <w:w w:val="105"/>
        </w:rPr>
        <w:t>. Cette opération est une nouvelle démonstration de la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 xml:space="preserve">contribution que notre offre de </w:t>
      </w:r>
      <w:proofErr w:type="spellStart"/>
      <w:r>
        <w:rPr>
          <w:i/>
          <w:w w:val="105"/>
        </w:rPr>
        <w:t>ﬁnancement</w:t>
      </w:r>
      <w:proofErr w:type="spellEnd"/>
      <w:r>
        <w:rPr>
          <w:i/>
          <w:w w:val="105"/>
        </w:rPr>
        <w:t xml:space="preserve"> de long-terme peut apporter aux stratégies de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développement des collec</w:t>
      </w:r>
      <w:r>
        <w:rPr>
          <w:i/>
          <w:w w:val="105"/>
        </w:rPr>
        <w:t xml:space="preserve">tivités publiques à travers l’Europe, avec un impact </w:t>
      </w:r>
      <w:proofErr w:type="spellStart"/>
      <w:r>
        <w:rPr>
          <w:i/>
          <w:w w:val="105"/>
        </w:rPr>
        <w:t>signiﬁcatif</w:t>
      </w:r>
      <w:proofErr w:type="spellEnd"/>
      <w:r>
        <w:rPr>
          <w:i/>
          <w:w w:val="105"/>
        </w:rPr>
        <w:t xml:space="preserve"> et</w:t>
      </w:r>
      <w:r>
        <w:rPr>
          <w:i/>
          <w:spacing w:val="1"/>
          <w:w w:val="105"/>
        </w:rPr>
        <w:t xml:space="preserve"> </w:t>
      </w:r>
      <w:r>
        <w:rPr>
          <w:i/>
          <w:w w:val="110"/>
        </w:rPr>
        <w:t>durable</w:t>
      </w:r>
      <w:r>
        <w:rPr>
          <w:i/>
          <w:spacing w:val="-11"/>
          <w:w w:val="110"/>
        </w:rPr>
        <w:t xml:space="preserve"> </w:t>
      </w:r>
      <w:r>
        <w:rPr>
          <w:i/>
          <w:w w:val="110"/>
        </w:rPr>
        <w:t>sur</w:t>
      </w:r>
      <w:r>
        <w:rPr>
          <w:i/>
          <w:spacing w:val="-13"/>
          <w:w w:val="110"/>
        </w:rPr>
        <w:t xml:space="preserve"> </w:t>
      </w:r>
      <w:r>
        <w:rPr>
          <w:i/>
          <w:w w:val="110"/>
        </w:rPr>
        <w:t>la</w:t>
      </w:r>
      <w:r>
        <w:rPr>
          <w:i/>
          <w:spacing w:val="-14"/>
          <w:w w:val="110"/>
        </w:rPr>
        <w:t xml:space="preserve"> </w:t>
      </w:r>
      <w:r>
        <w:rPr>
          <w:i/>
          <w:w w:val="110"/>
        </w:rPr>
        <w:t>vie</w:t>
      </w:r>
      <w:r>
        <w:rPr>
          <w:i/>
          <w:spacing w:val="-14"/>
          <w:w w:val="110"/>
        </w:rPr>
        <w:t xml:space="preserve"> </w:t>
      </w:r>
      <w:r>
        <w:rPr>
          <w:i/>
          <w:w w:val="110"/>
        </w:rPr>
        <w:t>quotidienne</w:t>
      </w:r>
      <w:r>
        <w:rPr>
          <w:i/>
          <w:spacing w:val="-14"/>
          <w:w w:val="110"/>
        </w:rPr>
        <w:t xml:space="preserve"> </w:t>
      </w:r>
      <w:r>
        <w:rPr>
          <w:i/>
          <w:w w:val="110"/>
        </w:rPr>
        <w:t>de</w:t>
      </w:r>
      <w:r>
        <w:rPr>
          <w:i/>
          <w:spacing w:val="-11"/>
          <w:w w:val="110"/>
        </w:rPr>
        <w:t xml:space="preserve"> </w:t>
      </w:r>
      <w:r>
        <w:rPr>
          <w:i/>
          <w:w w:val="110"/>
        </w:rPr>
        <w:t>leurs</w:t>
      </w:r>
      <w:r>
        <w:rPr>
          <w:i/>
          <w:spacing w:val="-13"/>
          <w:w w:val="110"/>
        </w:rPr>
        <w:t xml:space="preserve"> </w:t>
      </w:r>
      <w:r>
        <w:rPr>
          <w:i/>
          <w:w w:val="110"/>
        </w:rPr>
        <w:t>habitants</w:t>
      </w:r>
      <w:r>
        <w:rPr>
          <w:w w:val="110"/>
        </w:rPr>
        <w:t>."</w:t>
      </w:r>
    </w:p>
    <w:p w:rsidR="00547590" w:rsidRDefault="00C17CA1">
      <w:pPr>
        <w:pStyle w:val="Titre1"/>
        <w:tabs>
          <w:tab w:val="left" w:pos="9776"/>
        </w:tabs>
        <w:spacing w:before="98"/>
        <w:ind w:left="647"/>
      </w:pPr>
      <w:r>
        <w:rPr>
          <w:color w:val="FFFFFF"/>
          <w:spacing w:val="-17"/>
          <w:w w:val="90"/>
          <w:shd w:val="clear" w:color="auto" w:fill="35406A"/>
        </w:rPr>
        <w:t xml:space="preserve"> </w:t>
      </w:r>
      <w:r>
        <w:rPr>
          <w:color w:val="FFFFFF"/>
          <w:w w:val="105"/>
          <w:shd w:val="clear" w:color="auto" w:fill="35406A"/>
        </w:rPr>
        <w:t>ALTTA,</w:t>
      </w:r>
      <w:r>
        <w:rPr>
          <w:color w:val="FFFFFF"/>
          <w:spacing w:val="-8"/>
          <w:w w:val="105"/>
          <w:shd w:val="clear" w:color="auto" w:fill="35406A"/>
        </w:rPr>
        <w:t xml:space="preserve"> </w:t>
      </w:r>
      <w:r>
        <w:rPr>
          <w:color w:val="FFFFFF"/>
          <w:w w:val="105"/>
          <w:shd w:val="clear" w:color="auto" w:fill="35406A"/>
        </w:rPr>
        <w:t>projet</w:t>
      </w:r>
      <w:r>
        <w:rPr>
          <w:color w:val="FFFFFF"/>
          <w:spacing w:val="-8"/>
          <w:w w:val="105"/>
          <w:shd w:val="clear" w:color="auto" w:fill="35406A"/>
        </w:rPr>
        <w:t xml:space="preserve"> </w:t>
      </w:r>
      <w:r>
        <w:rPr>
          <w:color w:val="FFFFFF"/>
          <w:w w:val="105"/>
          <w:shd w:val="clear" w:color="auto" w:fill="35406A"/>
        </w:rPr>
        <w:t>de</w:t>
      </w:r>
      <w:r>
        <w:rPr>
          <w:color w:val="FFFFFF"/>
          <w:spacing w:val="-6"/>
          <w:w w:val="105"/>
          <w:shd w:val="clear" w:color="auto" w:fill="35406A"/>
        </w:rPr>
        <w:t xml:space="preserve"> </w:t>
      </w:r>
      <w:r>
        <w:rPr>
          <w:color w:val="FFFFFF"/>
          <w:w w:val="105"/>
          <w:shd w:val="clear" w:color="auto" w:fill="35406A"/>
        </w:rPr>
        <w:t>territoire</w:t>
      </w:r>
      <w:r>
        <w:rPr>
          <w:color w:val="FFFFFF"/>
          <w:shd w:val="clear" w:color="auto" w:fill="35406A"/>
        </w:rPr>
        <w:tab/>
      </w:r>
    </w:p>
    <w:p w:rsidR="00547590" w:rsidRDefault="00C17CA1">
      <w:pPr>
        <w:pStyle w:val="Corpsdetexte"/>
        <w:spacing w:before="180" w:line="259" w:lineRule="auto"/>
        <w:ind w:left="676" w:right="330"/>
      </w:pPr>
      <w:r>
        <w:rPr>
          <w:w w:val="105"/>
        </w:rPr>
        <w:t>En 2024, suite aux travaux menés avec la population sur l’avenir à donner à l’exploitation du</w:t>
      </w:r>
      <w:r>
        <w:rPr>
          <w:spacing w:val="1"/>
          <w:w w:val="105"/>
        </w:rPr>
        <w:t xml:space="preserve"> </w:t>
      </w:r>
      <w:r>
        <w:rPr>
          <w:w w:val="105"/>
        </w:rPr>
        <w:t>Glacier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Grande</w:t>
      </w:r>
      <w:r>
        <w:rPr>
          <w:spacing w:val="-10"/>
          <w:w w:val="105"/>
        </w:rPr>
        <w:t xml:space="preserve"> </w:t>
      </w:r>
      <w:r>
        <w:rPr>
          <w:w w:val="105"/>
        </w:rPr>
        <w:t>Motte,</w:t>
      </w:r>
      <w:r>
        <w:rPr>
          <w:spacing w:val="-8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projet</w:t>
      </w:r>
      <w:r>
        <w:rPr>
          <w:spacing w:val="-7"/>
          <w:w w:val="105"/>
        </w:rPr>
        <w:t xml:space="preserve"> </w:t>
      </w:r>
      <w:r>
        <w:rPr>
          <w:w w:val="105"/>
        </w:rPr>
        <w:t>«</w:t>
      </w:r>
      <w:r>
        <w:rPr>
          <w:spacing w:val="-6"/>
          <w:w w:val="105"/>
        </w:rPr>
        <w:t xml:space="preserve"> </w:t>
      </w:r>
      <w:r>
        <w:rPr>
          <w:w w:val="105"/>
        </w:rPr>
        <w:t>Tignes</w:t>
      </w:r>
      <w:r>
        <w:rPr>
          <w:spacing w:val="-9"/>
          <w:w w:val="105"/>
        </w:rPr>
        <w:t xml:space="preserve"> </w:t>
      </w:r>
      <w:r>
        <w:rPr>
          <w:w w:val="105"/>
        </w:rPr>
        <w:t>2050</w:t>
      </w:r>
      <w:r>
        <w:rPr>
          <w:spacing w:val="-8"/>
          <w:w w:val="105"/>
        </w:rPr>
        <w:t xml:space="preserve"> </w:t>
      </w:r>
      <w:r>
        <w:rPr>
          <w:w w:val="105"/>
        </w:rPr>
        <w:t>»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jeté</w:t>
      </w:r>
      <w:r>
        <w:rPr>
          <w:spacing w:val="-9"/>
          <w:w w:val="105"/>
        </w:rPr>
        <w:t xml:space="preserve"> </w:t>
      </w:r>
      <w:r>
        <w:rPr>
          <w:w w:val="105"/>
        </w:rPr>
        <w:t>les</w:t>
      </w:r>
      <w:r>
        <w:rPr>
          <w:spacing w:val="-7"/>
          <w:w w:val="105"/>
        </w:rPr>
        <w:t xml:space="preserve"> </w:t>
      </w:r>
      <w:r>
        <w:rPr>
          <w:w w:val="105"/>
        </w:rPr>
        <w:t>bases</w:t>
      </w:r>
      <w:r>
        <w:rPr>
          <w:spacing w:val="-9"/>
          <w:w w:val="105"/>
        </w:rPr>
        <w:t xml:space="preserve"> </w:t>
      </w:r>
      <w:r>
        <w:rPr>
          <w:w w:val="105"/>
        </w:rPr>
        <w:t>d’une</w:t>
      </w:r>
      <w:r>
        <w:rPr>
          <w:spacing w:val="-10"/>
          <w:w w:val="105"/>
        </w:rPr>
        <w:t xml:space="preserve"> </w:t>
      </w:r>
      <w:r>
        <w:rPr>
          <w:w w:val="105"/>
        </w:rPr>
        <w:t>vision</w:t>
      </w:r>
      <w:r>
        <w:rPr>
          <w:spacing w:val="-9"/>
          <w:w w:val="105"/>
        </w:rPr>
        <w:t xml:space="preserve"> </w:t>
      </w:r>
      <w:r>
        <w:rPr>
          <w:w w:val="105"/>
        </w:rPr>
        <w:t>nouvelle</w:t>
      </w:r>
      <w:r>
        <w:rPr>
          <w:spacing w:val="-9"/>
          <w:w w:val="105"/>
        </w:rPr>
        <w:t xml:space="preserve"> </w:t>
      </w:r>
      <w:r>
        <w:rPr>
          <w:w w:val="105"/>
        </w:rPr>
        <w:t>pour</w:t>
      </w:r>
      <w:r>
        <w:rPr>
          <w:spacing w:val="1"/>
          <w:w w:val="105"/>
        </w:rPr>
        <w:t xml:space="preserve"> </w:t>
      </w:r>
      <w:r>
        <w:rPr>
          <w:w w:val="105"/>
        </w:rPr>
        <w:t>les territoires de montagne que sont les communes de Sainte-Foy-Tarentaise et Tignes, posant</w:t>
      </w:r>
      <w:r>
        <w:rPr>
          <w:spacing w:val="-50"/>
          <w:w w:val="105"/>
        </w:rPr>
        <w:t xml:space="preserve"> </w:t>
      </w:r>
      <w:r>
        <w:rPr>
          <w:w w:val="105"/>
        </w:rPr>
        <w:t>les</w:t>
      </w:r>
      <w:r>
        <w:rPr>
          <w:spacing w:val="-9"/>
          <w:w w:val="105"/>
        </w:rPr>
        <w:t xml:space="preserve"> </w:t>
      </w:r>
      <w:r>
        <w:rPr>
          <w:w w:val="105"/>
        </w:rPr>
        <w:t>premiers</w:t>
      </w:r>
      <w:r>
        <w:rPr>
          <w:spacing w:val="-8"/>
          <w:w w:val="105"/>
        </w:rPr>
        <w:t xml:space="preserve"> </w:t>
      </w:r>
      <w:r>
        <w:rPr>
          <w:w w:val="105"/>
        </w:rPr>
        <w:t>éléments</w:t>
      </w:r>
      <w:r>
        <w:rPr>
          <w:spacing w:val="-7"/>
          <w:w w:val="105"/>
        </w:rPr>
        <w:t xml:space="preserve"> </w:t>
      </w:r>
      <w:r>
        <w:rPr>
          <w:w w:val="105"/>
        </w:rPr>
        <w:t>fondateurs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création</w:t>
      </w:r>
      <w:r>
        <w:rPr>
          <w:spacing w:val="-8"/>
          <w:w w:val="105"/>
        </w:rPr>
        <w:t xml:space="preserve"> </w:t>
      </w:r>
      <w:r>
        <w:rPr>
          <w:w w:val="105"/>
        </w:rPr>
        <w:t>d’ALTTA.</w:t>
      </w:r>
    </w:p>
    <w:p w:rsidR="00547590" w:rsidRDefault="00C17CA1">
      <w:pPr>
        <w:pStyle w:val="Corpsdetexte"/>
        <w:spacing w:before="160" w:line="259" w:lineRule="auto"/>
        <w:ind w:left="676" w:right="757"/>
      </w:pPr>
      <w:r>
        <w:rPr>
          <w:w w:val="105"/>
        </w:rPr>
        <w:t>Le 6 janvier 2025 ALTTA a été officiellement créée en tant que Société Publique Locale. Ce</w:t>
      </w:r>
      <w:r>
        <w:rPr>
          <w:spacing w:val="-50"/>
          <w:w w:val="105"/>
        </w:rPr>
        <w:t xml:space="preserve"> </w:t>
      </w:r>
      <w:r>
        <w:rPr>
          <w:w w:val="105"/>
        </w:rPr>
        <w:t xml:space="preserve">format juridique permet une gouvernance </w:t>
      </w:r>
      <w:proofErr w:type="spellStart"/>
      <w:r>
        <w:rPr>
          <w:w w:val="105"/>
        </w:rPr>
        <w:t>ﬂuide</w:t>
      </w:r>
      <w:proofErr w:type="spellEnd"/>
      <w:r>
        <w:rPr>
          <w:w w:val="105"/>
        </w:rPr>
        <w:t xml:space="preserve"> avec les communes délégantes et une</w:t>
      </w:r>
      <w:r>
        <w:rPr>
          <w:spacing w:val="1"/>
          <w:w w:val="105"/>
        </w:rPr>
        <w:t xml:space="preserve"> </w:t>
      </w:r>
      <w:r>
        <w:rPr>
          <w:w w:val="105"/>
        </w:rPr>
        <w:t>autonomie</w:t>
      </w:r>
      <w:r>
        <w:rPr>
          <w:spacing w:val="-11"/>
          <w:w w:val="105"/>
        </w:rPr>
        <w:t xml:space="preserve"> </w:t>
      </w:r>
      <w:r>
        <w:rPr>
          <w:w w:val="105"/>
        </w:rPr>
        <w:t>organisationnelle</w:t>
      </w:r>
      <w:r>
        <w:rPr>
          <w:spacing w:val="-8"/>
          <w:w w:val="105"/>
        </w:rPr>
        <w:t xml:space="preserve"> </w:t>
      </w:r>
      <w:r>
        <w:rPr>
          <w:w w:val="105"/>
        </w:rPr>
        <w:t>au</w:t>
      </w:r>
      <w:r>
        <w:rPr>
          <w:spacing w:val="-9"/>
          <w:w w:val="105"/>
        </w:rPr>
        <w:t xml:space="preserve"> </w:t>
      </w:r>
      <w:r>
        <w:rPr>
          <w:w w:val="105"/>
        </w:rPr>
        <w:t>délégataire.</w:t>
      </w:r>
    </w:p>
    <w:p w:rsidR="00547590" w:rsidRDefault="00C17CA1">
      <w:pPr>
        <w:spacing w:before="159" w:line="259" w:lineRule="auto"/>
        <w:ind w:left="676" w:right="297"/>
        <w:rPr>
          <w:i/>
        </w:rPr>
      </w:pPr>
      <w:r>
        <w:rPr>
          <w:b/>
          <w:w w:val="105"/>
        </w:rPr>
        <w:t xml:space="preserve">Pour Serge </w:t>
      </w:r>
      <w:proofErr w:type="spellStart"/>
      <w:r>
        <w:rPr>
          <w:b/>
          <w:w w:val="105"/>
        </w:rPr>
        <w:t>Revial</w:t>
      </w:r>
      <w:proofErr w:type="spellEnd"/>
      <w:r>
        <w:rPr>
          <w:b/>
          <w:w w:val="105"/>
        </w:rPr>
        <w:t>, Maire de Tignes</w:t>
      </w:r>
      <w:r>
        <w:rPr>
          <w:w w:val="105"/>
        </w:rPr>
        <w:t xml:space="preserve">, la </w:t>
      </w:r>
      <w:r>
        <w:rPr>
          <w:w w:val="105"/>
        </w:rPr>
        <w:t>création d’ALTTA symbolise un nouveau départ pour la</w:t>
      </w:r>
      <w:r>
        <w:rPr>
          <w:spacing w:val="1"/>
          <w:w w:val="105"/>
        </w:rPr>
        <w:t xml:space="preserve"> </w:t>
      </w:r>
      <w:r>
        <w:rPr>
          <w:w w:val="105"/>
        </w:rPr>
        <w:t>commune</w:t>
      </w:r>
      <w:r>
        <w:rPr>
          <w:spacing w:val="1"/>
          <w:w w:val="105"/>
        </w:rPr>
        <w:t xml:space="preserve"> </w:t>
      </w:r>
      <w:r>
        <w:rPr>
          <w:w w:val="105"/>
        </w:rPr>
        <w:t>:</w:t>
      </w:r>
      <w:r>
        <w:rPr>
          <w:spacing w:val="3"/>
          <w:w w:val="105"/>
        </w:rPr>
        <w:t xml:space="preserve"> </w:t>
      </w:r>
      <w:r>
        <w:rPr>
          <w:w w:val="105"/>
        </w:rPr>
        <w:t>«</w:t>
      </w:r>
      <w:r>
        <w:rPr>
          <w:spacing w:val="3"/>
          <w:w w:val="105"/>
        </w:rPr>
        <w:t xml:space="preserve"> </w:t>
      </w:r>
      <w:r>
        <w:rPr>
          <w:i/>
          <w:w w:val="105"/>
        </w:rPr>
        <w:t>Après</w:t>
      </w:r>
      <w:r>
        <w:rPr>
          <w:i/>
          <w:spacing w:val="4"/>
          <w:w w:val="105"/>
        </w:rPr>
        <w:t xml:space="preserve"> </w:t>
      </w:r>
      <w:r>
        <w:rPr>
          <w:i/>
          <w:w w:val="105"/>
        </w:rPr>
        <w:t>2 ans</w:t>
      </w:r>
      <w:r>
        <w:rPr>
          <w:i/>
          <w:spacing w:val="2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4"/>
          <w:w w:val="105"/>
        </w:rPr>
        <w:t xml:space="preserve"> </w:t>
      </w:r>
      <w:proofErr w:type="spellStart"/>
      <w:r>
        <w:rPr>
          <w:i/>
          <w:w w:val="105"/>
        </w:rPr>
        <w:t>réﬂexion</w:t>
      </w:r>
      <w:proofErr w:type="spellEnd"/>
      <w:r>
        <w:rPr>
          <w:i/>
          <w:w w:val="105"/>
        </w:rPr>
        <w:t>, d’analyse</w:t>
      </w:r>
      <w:r>
        <w:rPr>
          <w:i/>
          <w:spacing w:val="2"/>
          <w:w w:val="105"/>
        </w:rPr>
        <w:t xml:space="preserve"> </w:t>
      </w:r>
      <w:r>
        <w:rPr>
          <w:i/>
          <w:w w:val="105"/>
        </w:rPr>
        <w:t>des</w:t>
      </w:r>
      <w:r>
        <w:rPr>
          <w:i/>
          <w:spacing w:val="4"/>
          <w:w w:val="105"/>
        </w:rPr>
        <w:t xml:space="preserve"> </w:t>
      </w:r>
      <w:r>
        <w:rPr>
          <w:i/>
          <w:w w:val="105"/>
        </w:rPr>
        <w:t>différents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modèles</w:t>
      </w:r>
      <w:r>
        <w:rPr>
          <w:i/>
          <w:spacing w:val="2"/>
          <w:w w:val="105"/>
        </w:rPr>
        <w:t xml:space="preserve"> </w:t>
      </w:r>
      <w:r>
        <w:rPr>
          <w:i/>
          <w:w w:val="105"/>
        </w:rPr>
        <w:t>économiques, nous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avons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compris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qu’il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>nous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fallait poursuivre</w:t>
      </w:r>
      <w:r>
        <w:rPr>
          <w:i/>
          <w:spacing w:val="4"/>
          <w:w w:val="105"/>
        </w:rPr>
        <w:t xml:space="preserve"> </w:t>
      </w:r>
      <w:r>
        <w:rPr>
          <w:i/>
          <w:w w:val="105"/>
        </w:rPr>
        <w:t>l’ambition</w:t>
      </w:r>
      <w:r>
        <w:rPr>
          <w:i/>
          <w:spacing w:val="3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4"/>
          <w:w w:val="105"/>
        </w:rPr>
        <w:t xml:space="preserve"> </w:t>
      </w:r>
      <w:r>
        <w:rPr>
          <w:i/>
          <w:w w:val="105"/>
        </w:rPr>
        <w:t>reprendre</w:t>
      </w:r>
      <w:r>
        <w:rPr>
          <w:i/>
          <w:spacing w:val="3"/>
          <w:w w:val="105"/>
        </w:rPr>
        <w:t xml:space="preserve"> </w:t>
      </w:r>
      <w:r>
        <w:rPr>
          <w:i/>
          <w:w w:val="105"/>
        </w:rPr>
        <w:t>le destin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3"/>
          <w:w w:val="105"/>
        </w:rPr>
        <w:t xml:space="preserve"> </w:t>
      </w:r>
      <w:r>
        <w:rPr>
          <w:i/>
          <w:w w:val="105"/>
        </w:rPr>
        <w:t>notre commune</w:t>
      </w:r>
      <w:r>
        <w:rPr>
          <w:i/>
          <w:spacing w:val="-49"/>
          <w:w w:val="105"/>
        </w:rPr>
        <w:t xml:space="preserve"> </w:t>
      </w:r>
      <w:r>
        <w:rPr>
          <w:i/>
          <w:w w:val="105"/>
        </w:rPr>
        <w:t>et de ses habitants en main. Pour cela, nous devions être en mesure d’orienter les choix qui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nous</w:t>
      </w:r>
      <w:r>
        <w:rPr>
          <w:i/>
          <w:spacing w:val="7"/>
          <w:w w:val="105"/>
        </w:rPr>
        <w:t xml:space="preserve"> </w:t>
      </w:r>
      <w:r>
        <w:rPr>
          <w:i/>
          <w:w w:val="105"/>
        </w:rPr>
        <w:t>correspondent</w:t>
      </w:r>
      <w:r>
        <w:rPr>
          <w:i/>
          <w:spacing w:val="6"/>
          <w:w w:val="105"/>
        </w:rPr>
        <w:t xml:space="preserve"> </w:t>
      </w:r>
      <w:r>
        <w:rPr>
          <w:i/>
          <w:w w:val="105"/>
        </w:rPr>
        <w:t>et</w:t>
      </w:r>
      <w:r>
        <w:rPr>
          <w:i/>
          <w:spacing w:val="5"/>
          <w:w w:val="105"/>
        </w:rPr>
        <w:t xml:space="preserve"> </w:t>
      </w:r>
      <w:r>
        <w:rPr>
          <w:i/>
          <w:w w:val="105"/>
        </w:rPr>
        <w:t>assurent</w:t>
      </w:r>
      <w:r>
        <w:rPr>
          <w:i/>
          <w:spacing w:val="6"/>
          <w:w w:val="105"/>
        </w:rPr>
        <w:t xml:space="preserve"> </w:t>
      </w:r>
      <w:r>
        <w:rPr>
          <w:i/>
          <w:w w:val="105"/>
        </w:rPr>
        <w:t>pour</w:t>
      </w:r>
      <w:r>
        <w:rPr>
          <w:i/>
          <w:spacing w:val="10"/>
          <w:w w:val="105"/>
        </w:rPr>
        <w:t xml:space="preserve"> </w:t>
      </w:r>
      <w:r>
        <w:rPr>
          <w:i/>
          <w:w w:val="105"/>
        </w:rPr>
        <w:t>l’avenir</w:t>
      </w:r>
      <w:r>
        <w:rPr>
          <w:i/>
          <w:spacing w:val="7"/>
          <w:w w:val="105"/>
        </w:rPr>
        <w:t xml:space="preserve"> </w:t>
      </w:r>
      <w:r>
        <w:rPr>
          <w:i/>
          <w:w w:val="105"/>
        </w:rPr>
        <w:t>la</w:t>
      </w:r>
      <w:r>
        <w:rPr>
          <w:i/>
          <w:spacing w:val="6"/>
          <w:w w:val="105"/>
        </w:rPr>
        <w:t xml:space="preserve"> </w:t>
      </w:r>
      <w:r>
        <w:rPr>
          <w:i/>
          <w:w w:val="105"/>
        </w:rPr>
        <w:t>pérennité</w:t>
      </w:r>
      <w:r>
        <w:rPr>
          <w:i/>
          <w:spacing w:val="6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6"/>
          <w:w w:val="105"/>
        </w:rPr>
        <w:t xml:space="preserve"> </w:t>
      </w:r>
      <w:r>
        <w:rPr>
          <w:i/>
          <w:w w:val="105"/>
        </w:rPr>
        <w:t>nos</w:t>
      </w:r>
      <w:r>
        <w:rPr>
          <w:i/>
          <w:spacing w:val="7"/>
          <w:w w:val="105"/>
        </w:rPr>
        <w:t xml:space="preserve"> </w:t>
      </w:r>
      <w:r>
        <w:rPr>
          <w:i/>
          <w:w w:val="105"/>
        </w:rPr>
        <w:t>vies</w:t>
      </w:r>
      <w:r>
        <w:rPr>
          <w:i/>
          <w:spacing w:val="7"/>
          <w:w w:val="105"/>
        </w:rPr>
        <w:t xml:space="preserve"> </w:t>
      </w:r>
      <w:r>
        <w:rPr>
          <w:i/>
          <w:w w:val="105"/>
        </w:rPr>
        <w:t>sociales</w:t>
      </w:r>
      <w:r>
        <w:rPr>
          <w:i/>
          <w:spacing w:val="10"/>
          <w:w w:val="105"/>
        </w:rPr>
        <w:t xml:space="preserve"> </w:t>
      </w:r>
      <w:r>
        <w:rPr>
          <w:i/>
          <w:w w:val="105"/>
        </w:rPr>
        <w:t>et</w:t>
      </w:r>
      <w:r>
        <w:rPr>
          <w:i/>
          <w:spacing w:val="10"/>
          <w:w w:val="105"/>
        </w:rPr>
        <w:t xml:space="preserve"> </w:t>
      </w:r>
      <w:r>
        <w:rPr>
          <w:i/>
          <w:w w:val="105"/>
        </w:rPr>
        <w:t>économiques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en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montagne.</w:t>
      </w:r>
      <w:r>
        <w:rPr>
          <w:i/>
          <w:spacing w:val="-7"/>
          <w:w w:val="105"/>
        </w:rPr>
        <w:t xml:space="preserve"> </w:t>
      </w:r>
      <w:r>
        <w:rPr>
          <w:i/>
          <w:w w:val="105"/>
        </w:rPr>
        <w:t>La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création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d’ALTTA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répond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en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tous</w:t>
      </w:r>
      <w:r>
        <w:rPr>
          <w:i/>
          <w:spacing w:val="-7"/>
          <w:w w:val="105"/>
        </w:rPr>
        <w:t xml:space="preserve"> </w:t>
      </w:r>
      <w:r>
        <w:rPr>
          <w:i/>
          <w:w w:val="105"/>
        </w:rPr>
        <w:t>points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à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ces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enjeux</w:t>
      </w:r>
      <w:r>
        <w:rPr>
          <w:i/>
          <w:spacing w:val="-7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-9"/>
          <w:w w:val="105"/>
        </w:rPr>
        <w:t xml:space="preserve"> </w:t>
      </w:r>
      <w:r>
        <w:rPr>
          <w:i/>
          <w:w w:val="105"/>
        </w:rPr>
        <w:t>transition.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»</w:t>
      </w:r>
    </w:p>
    <w:p w:rsidR="00547590" w:rsidRDefault="00C17CA1">
      <w:pPr>
        <w:spacing w:before="158" w:line="259" w:lineRule="auto"/>
        <w:ind w:left="676" w:right="99" w:firstLine="1"/>
      </w:pPr>
      <w:r>
        <w:rPr>
          <w:b/>
          <w:w w:val="110"/>
        </w:rPr>
        <w:t xml:space="preserve">Olivier </w:t>
      </w:r>
      <w:proofErr w:type="spellStart"/>
      <w:r>
        <w:rPr>
          <w:b/>
          <w:w w:val="110"/>
        </w:rPr>
        <w:t>Duch</w:t>
      </w:r>
      <w:proofErr w:type="spellEnd"/>
      <w:r>
        <w:rPr>
          <w:b/>
          <w:w w:val="110"/>
        </w:rPr>
        <w:t>, 1</w:t>
      </w:r>
      <w:r>
        <w:rPr>
          <w:b/>
          <w:w w:val="110"/>
          <w:position w:val="8"/>
          <w:sz w:val="13"/>
        </w:rPr>
        <w:t xml:space="preserve">er </w:t>
      </w:r>
      <w:r>
        <w:rPr>
          <w:b/>
          <w:w w:val="110"/>
        </w:rPr>
        <w:t>adjoint à la Mairie de Tignes et Président du Conseil de Surveillance</w:t>
      </w:r>
      <w:r>
        <w:rPr>
          <w:b/>
          <w:spacing w:val="1"/>
          <w:w w:val="110"/>
        </w:rPr>
        <w:t xml:space="preserve"> </w:t>
      </w:r>
      <w:r>
        <w:rPr>
          <w:b/>
          <w:w w:val="105"/>
        </w:rPr>
        <w:t xml:space="preserve">d’ALTTA </w:t>
      </w:r>
      <w:r>
        <w:rPr>
          <w:w w:val="105"/>
        </w:rPr>
        <w:t xml:space="preserve">complète : « </w:t>
      </w:r>
      <w:r>
        <w:rPr>
          <w:i/>
          <w:w w:val="105"/>
        </w:rPr>
        <w:t>Nous avons fait un choix de gouvernance qui permette à la fois un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alignement stratégique avec notre délégataire ALTTA tout en le l</w:t>
      </w:r>
      <w:r>
        <w:rPr>
          <w:i/>
          <w:w w:val="105"/>
        </w:rPr>
        <w:t>aissant décisionnaire dans son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exploitation et la gestion de son périmètre d’action. Cette approche nous permet d’aborder</w:t>
      </w:r>
      <w:r>
        <w:rPr>
          <w:i/>
          <w:spacing w:val="1"/>
          <w:w w:val="105"/>
        </w:rPr>
        <w:t xml:space="preserve"> </w:t>
      </w:r>
      <w:r>
        <w:rPr>
          <w:i/>
          <w:spacing w:val="-2"/>
          <w:w w:val="110"/>
        </w:rPr>
        <w:t>sereinement</w:t>
      </w:r>
      <w:r>
        <w:rPr>
          <w:i/>
          <w:spacing w:val="-9"/>
          <w:w w:val="110"/>
        </w:rPr>
        <w:t xml:space="preserve"> </w:t>
      </w:r>
      <w:r>
        <w:rPr>
          <w:i/>
          <w:spacing w:val="-2"/>
          <w:w w:val="110"/>
        </w:rPr>
        <w:t>les</w:t>
      </w:r>
      <w:r>
        <w:rPr>
          <w:i/>
          <w:spacing w:val="-11"/>
          <w:w w:val="110"/>
        </w:rPr>
        <w:t xml:space="preserve"> </w:t>
      </w:r>
      <w:r>
        <w:rPr>
          <w:i/>
          <w:spacing w:val="-2"/>
          <w:w w:val="110"/>
        </w:rPr>
        <w:t>points</w:t>
      </w:r>
      <w:r>
        <w:rPr>
          <w:i/>
          <w:spacing w:val="-10"/>
          <w:w w:val="110"/>
        </w:rPr>
        <w:t xml:space="preserve"> </w:t>
      </w:r>
      <w:r>
        <w:rPr>
          <w:i/>
          <w:spacing w:val="-2"/>
          <w:w w:val="110"/>
        </w:rPr>
        <w:t>structurants</w:t>
      </w:r>
      <w:r>
        <w:rPr>
          <w:i/>
          <w:spacing w:val="-11"/>
          <w:w w:val="110"/>
        </w:rPr>
        <w:t xml:space="preserve"> </w:t>
      </w:r>
      <w:r>
        <w:rPr>
          <w:i/>
          <w:spacing w:val="-2"/>
          <w:w w:val="110"/>
        </w:rPr>
        <w:t>d’une</w:t>
      </w:r>
      <w:r>
        <w:rPr>
          <w:i/>
          <w:spacing w:val="-11"/>
          <w:w w:val="110"/>
        </w:rPr>
        <w:t xml:space="preserve"> </w:t>
      </w:r>
      <w:r>
        <w:rPr>
          <w:i/>
          <w:spacing w:val="-2"/>
          <w:w w:val="110"/>
        </w:rPr>
        <w:t>vision</w:t>
      </w:r>
      <w:r>
        <w:rPr>
          <w:i/>
          <w:spacing w:val="-8"/>
          <w:w w:val="110"/>
        </w:rPr>
        <w:t xml:space="preserve"> </w:t>
      </w:r>
      <w:r>
        <w:rPr>
          <w:i/>
          <w:spacing w:val="-2"/>
          <w:w w:val="110"/>
        </w:rPr>
        <w:t>partagée</w:t>
      </w:r>
      <w:r>
        <w:rPr>
          <w:i/>
          <w:spacing w:val="-9"/>
          <w:w w:val="110"/>
        </w:rPr>
        <w:t xml:space="preserve"> </w:t>
      </w:r>
      <w:r>
        <w:rPr>
          <w:i/>
          <w:spacing w:val="-2"/>
          <w:w w:val="110"/>
        </w:rPr>
        <w:t>sur</w:t>
      </w:r>
      <w:r>
        <w:rPr>
          <w:i/>
          <w:spacing w:val="-11"/>
          <w:w w:val="110"/>
        </w:rPr>
        <w:t xml:space="preserve"> </w:t>
      </w:r>
      <w:r>
        <w:rPr>
          <w:i/>
          <w:spacing w:val="-2"/>
          <w:w w:val="110"/>
        </w:rPr>
        <w:t>l’ensemble</w:t>
      </w:r>
      <w:r>
        <w:rPr>
          <w:i/>
          <w:spacing w:val="-11"/>
          <w:w w:val="110"/>
        </w:rPr>
        <w:t xml:space="preserve"> </w:t>
      </w:r>
      <w:r>
        <w:rPr>
          <w:i/>
          <w:spacing w:val="-1"/>
          <w:w w:val="110"/>
        </w:rPr>
        <w:t>des</w:t>
      </w:r>
      <w:r>
        <w:rPr>
          <w:i/>
          <w:spacing w:val="-14"/>
          <w:w w:val="110"/>
        </w:rPr>
        <w:t xml:space="preserve"> </w:t>
      </w:r>
      <w:r>
        <w:rPr>
          <w:i/>
          <w:spacing w:val="-1"/>
          <w:w w:val="110"/>
        </w:rPr>
        <w:t>secteurs</w:t>
      </w:r>
      <w:r>
        <w:rPr>
          <w:i/>
          <w:spacing w:val="-11"/>
          <w:w w:val="110"/>
        </w:rPr>
        <w:t xml:space="preserve"> </w:t>
      </w:r>
      <w:r>
        <w:rPr>
          <w:i/>
          <w:spacing w:val="-1"/>
          <w:w w:val="110"/>
        </w:rPr>
        <w:t>clés</w:t>
      </w:r>
      <w:r>
        <w:rPr>
          <w:i/>
          <w:spacing w:val="-10"/>
          <w:w w:val="110"/>
        </w:rPr>
        <w:t xml:space="preserve"> </w:t>
      </w:r>
      <w:r>
        <w:rPr>
          <w:i/>
          <w:spacing w:val="-1"/>
          <w:w w:val="110"/>
        </w:rPr>
        <w:t>que</w:t>
      </w:r>
      <w:r>
        <w:rPr>
          <w:i/>
          <w:spacing w:val="-52"/>
          <w:w w:val="110"/>
        </w:rPr>
        <w:t xml:space="preserve"> </w:t>
      </w:r>
      <w:r>
        <w:rPr>
          <w:i/>
          <w:w w:val="105"/>
        </w:rPr>
        <w:t>sont</w:t>
      </w:r>
      <w:r>
        <w:rPr>
          <w:i/>
          <w:spacing w:val="-10"/>
          <w:w w:val="105"/>
        </w:rPr>
        <w:t xml:space="preserve"> </w:t>
      </w:r>
      <w:r>
        <w:rPr>
          <w:i/>
          <w:w w:val="105"/>
        </w:rPr>
        <w:t>les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domaines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-9"/>
          <w:w w:val="105"/>
        </w:rPr>
        <w:t xml:space="preserve"> </w:t>
      </w:r>
      <w:r>
        <w:rPr>
          <w:i/>
          <w:w w:val="105"/>
        </w:rPr>
        <w:t>montagne,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la</w:t>
      </w:r>
      <w:r>
        <w:rPr>
          <w:i/>
          <w:spacing w:val="-9"/>
          <w:w w:val="105"/>
        </w:rPr>
        <w:t xml:space="preserve"> </w:t>
      </w:r>
      <w:r>
        <w:rPr>
          <w:i/>
          <w:w w:val="105"/>
        </w:rPr>
        <w:t>mobilité</w:t>
      </w:r>
      <w:r>
        <w:rPr>
          <w:i/>
          <w:spacing w:val="-10"/>
          <w:w w:val="105"/>
        </w:rPr>
        <w:t xml:space="preserve"> </w:t>
      </w:r>
      <w:r>
        <w:rPr>
          <w:i/>
          <w:w w:val="105"/>
        </w:rPr>
        <w:t>et</w:t>
      </w:r>
      <w:r>
        <w:rPr>
          <w:i/>
          <w:spacing w:val="-9"/>
          <w:w w:val="105"/>
        </w:rPr>
        <w:t xml:space="preserve"> </w:t>
      </w:r>
      <w:r>
        <w:rPr>
          <w:i/>
          <w:w w:val="105"/>
        </w:rPr>
        <w:t>l’habitat.</w:t>
      </w:r>
      <w:r>
        <w:rPr>
          <w:i/>
          <w:spacing w:val="-10"/>
          <w:w w:val="105"/>
        </w:rPr>
        <w:t xml:space="preserve"> </w:t>
      </w:r>
      <w:r>
        <w:rPr>
          <w:w w:val="105"/>
        </w:rPr>
        <w:t>»</w:t>
      </w:r>
    </w:p>
    <w:p w:rsidR="00987338" w:rsidRDefault="00C17CA1" w:rsidP="00987338">
      <w:pPr>
        <w:spacing w:before="158" w:line="259" w:lineRule="auto"/>
        <w:ind w:left="676" w:right="152"/>
        <w:rPr>
          <w:color w:val="FFFFFF"/>
          <w:spacing w:val="-17"/>
          <w:w w:val="90"/>
          <w:shd w:val="clear" w:color="auto" w:fill="35406A"/>
        </w:rPr>
      </w:pPr>
      <w:r>
        <w:rPr>
          <w:b/>
          <w:spacing w:val="-1"/>
          <w:w w:val="110"/>
        </w:rPr>
        <w:t>Yannick</w:t>
      </w:r>
      <w:r>
        <w:rPr>
          <w:b/>
          <w:spacing w:val="-11"/>
          <w:w w:val="110"/>
        </w:rPr>
        <w:t xml:space="preserve"> </w:t>
      </w:r>
      <w:r>
        <w:rPr>
          <w:b/>
          <w:spacing w:val="-1"/>
          <w:w w:val="110"/>
        </w:rPr>
        <w:t>Amet,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Maire</w:t>
      </w:r>
      <w:r>
        <w:rPr>
          <w:b/>
          <w:spacing w:val="-13"/>
          <w:w w:val="110"/>
        </w:rPr>
        <w:t xml:space="preserve"> </w:t>
      </w:r>
      <w:r>
        <w:rPr>
          <w:b/>
          <w:w w:val="110"/>
        </w:rPr>
        <w:t>de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Sainte-Foy-Tarentaise</w:t>
      </w:r>
      <w:r>
        <w:rPr>
          <w:b/>
          <w:spacing w:val="-10"/>
          <w:w w:val="110"/>
        </w:rPr>
        <w:t xml:space="preserve"> </w:t>
      </w:r>
      <w:r>
        <w:rPr>
          <w:b/>
          <w:w w:val="110"/>
        </w:rPr>
        <w:t>et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Vice-Président</w:t>
      </w:r>
      <w:r>
        <w:rPr>
          <w:b/>
          <w:spacing w:val="-12"/>
          <w:w w:val="110"/>
        </w:rPr>
        <w:t xml:space="preserve"> </w:t>
      </w:r>
      <w:r>
        <w:rPr>
          <w:b/>
          <w:w w:val="110"/>
        </w:rPr>
        <w:t>du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Conseil</w:t>
      </w:r>
      <w:r>
        <w:rPr>
          <w:b/>
          <w:spacing w:val="-10"/>
          <w:w w:val="110"/>
        </w:rPr>
        <w:t xml:space="preserve"> </w:t>
      </w:r>
      <w:r>
        <w:rPr>
          <w:b/>
          <w:w w:val="110"/>
        </w:rPr>
        <w:t>de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Surveillance</w:t>
      </w:r>
      <w:r>
        <w:rPr>
          <w:b/>
          <w:spacing w:val="-51"/>
          <w:w w:val="110"/>
        </w:rPr>
        <w:t xml:space="preserve"> </w:t>
      </w:r>
      <w:r>
        <w:rPr>
          <w:b/>
          <w:w w:val="105"/>
        </w:rPr>
        <w:t xml:space="preserve">d’ALTTA </w:t>
      </w:r>
      <w:r>
        <w:rPr>
          <w:w w:val="105"/>
        </w:rPr>
        <w:t xml:space="preserve">de conclure : « </w:t>
      </w:r>
      <w:r>
        <w:rPr>
          <w:i/>
          <w:w w:val="105"/>
        </w:rPr>
        <w:t>Pour nos communes de montagne situées en altitude, les enjeux de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mobilité et d’habitat sont essentiels si nous voulons conserver et attirer de nouveaux habitants,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de nouveaux talents. Il était important pour nous, maires de ces territoires de nous appuyer sur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un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délégataire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à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la</w:t>
      </w:r>
      <w:r>
        <w:rPr>
          <w:i/>
          <w:spacing w:val="-7"/>
          <w:w w:val="105"/>
        </w:rPr>
        <w:t xml:space="preserve"> </w:t>
      </w:r>
      <w:r>
        <w:rPr>
          <w:i/>
          <w:w w:val="105"/>
        </w:rPr>
        <w:t>vision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partagée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qui</w:t>
      </w:r>
      <w:r>
        <w:rPr>
          <w:i/>
          <w:spacing w:val="-7"/>
          <w:w w:val="105"/>
        </w:rPr>
        <w:t xml:space="preserve"> </w:t>
      </w:r>
      <w:r>
        <w:rPr>
          <w:i/>
          <w:w w:val="105"/>
        </w:rPr>
        <w:t>nous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assure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une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péren</w:t>
      </w:r>
      <w:r>
        <w:rPr>
          <w:i/>
          <w:w w:val="105"/>
        </w:rPr>
        <w:t>nité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vie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dans</w:t>
      </w:r>
      <w:r>
        <w:rPr>
          <w:i/>
          <w:spacing w:val="-5"/>
          <w:w w:val="105"/>
        </w:rPr>
        <w:t xml:space="preserve"> </w:t>
      </w:r>
      <w:r>
        <w:rPr>
          <w:i/>
          <w:w w:val="105"/>
        </w:rPr>
        <w:t>nos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villages.</w:t>
      </w:r>
      <w:r>
        <w:rPr>
          <w:i/>
          <w:spacing w:val="-4"/>
          <w:w w:val="105"/>
        </w:rPr>
        <w:t xml:space="preserve"> </w:t>
      </w:r>
      <w:r>
        <w:rPr>
          <w:w w:val="105"/>
        </w:rPr>
        <w:t>»</w:t>
      </w:r>
    </w:p>
    <w:p w:rsidR="00547590" w:rsidRDefault="00C17CA1">
      <w:pPr>
        <w:pStyle w:val="Titre1"/>
        <w:tabs>
          <w:tab w:val="left" w:pos="9776"/>
        </w:tabs>
        <w:spacing w:before="98"/>
        <w:ind w:left="647"/>
        <w:jc w:val="both"/>
      </w:pPr>
      <w:r>
        <w:rPr>
          <w:color w:val="FFFFFF"/>
          <w:spacing w:val="-17"/>
          <w:w w:val="90"/>
          <w:shd w:val="clear" w:color="auto" w:fill="35406A"/>
        </w:rPr>
        <w:t xml:space="preserve"> </w:t>
      </w:r>
      <w:r>
        <w:rPr>
          <w:color w:val="FFFFFF"/>
          <w:w w:val="110"/>
          <w:shd w:val="clear" w:color="auto" w:fill="35406A"/>
        </w:rPr>
        <w:t>À</w:t>
      </w:r>
      <w:r>
        <w:rPr>
          <w:color w:val="FFFFFF"/>
          <w:spacing w:val="-14"/>
          <w:w w:val="110"/>
          <w:shd w:val="clear" w:color="auto" w:fill="35406A"/>
        </w:rPr>
        <w:t xml:space="preserve"> </w:t>
      </w:r>
      <w:r>
        <w:rPr>
          <w:color w:val="FFFFFF"/>
          <w:w w:val="110"/>
          <w:shd w:val="clear" w:color="auto" w:fill="35406A"/>
        </w:rPr>
        <w:t>Propos</w:t>
      </w:r>
      <w:r>
        <w:rPr>
          <w:color w:val="FFFFFF"/>
          <w:shd w:val="clear" w:color="auto" w:fill="35406A"/>
        </w:rPr>
        <w:tab/>
      </w:r>
    </w:p>
    <w:p w:rsidR="00547590" w:rsidRDefault="00C17CA1">
      <w:pPr>
        <w:pStyle w:val="Titre2"/>
        <w:spacing w:before="180"/>
      </w:pPr>
      <w:r>
        <w:rPr>
          <w:w w:val="110"/>
        </w:rPr>
        <w:t>La</w:t>
      </w:r>
      <w:r>
        <w:rPr>
          <w:spacing w:val="-6"/>
          <w:w w:val="110"/>
        </w:rPr>
        <w:t xml:space="preserve"> </w:t>
      </w:r>
      <w:r>
        <w:rPr>
          <w:w w:val="110"/>
        </w:rPr>
        <w:t>Banque</w:t>
      </w:r>
      <w:r>
        <w:rPr>
          <w:spacing w:val="-7"/>
          <w:w w:val="110"/>
        </w:rPr>
        <w:t xml:space="preserve"> </w:t>
      </w:r>
      <w:r>
        <w:rPr>
          <w:w w:val="110"/>
        </w:rPr>
        <w:t>Postale</w:t>
      </w:r>
    </w:p>
    <w:p w:rsidR="00547590" w:rsidRDefault="00C17CA1">
      <w:pPr>
        <w:pStyle w:val="Corpsdetexte"/>
        <w:spacing w:before="183" w:line="259" w:lineRule="auto"/>
        <w:ind w:left="675" w:right="133"/>
        <w:jc w:val="both"/>
      </w:pPr>
      <w:r>
        <w:rPr>
          <w:spacing w:val="-2"/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Banque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Postale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forme,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avec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ses</w:t>
      </w:r>
      <w:r>
        <w:rPr>
          <w:spacing w:val="-12"/>
          <w:w w:val="110"/>
        </w:rPr>
        <w:t xml:space="preserve"> </w:t>
      </w:r>
      <w:proofErr w:type="spellStart"/>
      <w:r>
        <w:rPr>
          <w:spacing w:val="-1"/>
          <w:w w:val="110"/>
        </w:rPr>
        <w:t>ﬁ</w:t>
      </w:r>
      <w:r>
        <w:rPr>
          <w:spacing w:val="-1"/>
          <w:w w:val="110"/>
        </w:rPr>
        <w:t>liales</w:t>
      </w:r>
      <w:proofErr w:type="spellEnd"/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dont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CNP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Assurances,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un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grand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groupe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international</w:t>
      </w:r>
      <w:r>
        <w:rPr>
          <w:spacing w:val="-52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bancassurance,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12e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la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zone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euro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par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la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taille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du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bilan.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Son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modèle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d’affaires</w:t>
      </w:r>
      <w:r>
        <w:rPr>
          <w:spacing w:val="-11"/>
          <w:w w:val="110"/>
        </w:rPr>
        <w:t xml:space="preserve"> </w:t>
      </w:r>
      <w:proofErr w:type="spellStart"/>
      <w:r>
        <w:rPr>
          <w:spacing w:val="-1"/>
          <w:w w:val="110"/>
        </w:rPr>
        <w:t>diversiﬁé</w:t>
      </w:r>
      <w:proofErr w:type="spellEnd"/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lui</w:t>
      </w:r>
      <w:r>
        <w:rPr>
          <w:spacing w:val="-52"/>
          <w:w w:val="110"/>
        </w:rPr>
        <w:t xml:space="preserve"> </w:t>
      </w:r>
      <w:r>
        <w:rPr>
          <w:w w:val="105"/>
        </w:rPr>
        <w:t>permet d’accompagner en France 18 millions de clients particuliers, entreprises, institutionnels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>
        <w:rPr>
          <w:spacing w:val="8"/>
          <w:w w:val="105"/>
        </w:rPr>
        <w:t xml:space="preserve"> </w:t>
      </w:r>
      <w:r>
        <w:rPr>
          <w:w w:val="105"/>
        </w:rPr>
        <w:t>acteurs</w:t>
      </w:r>
      <w:r>
        <w:rPr>
          <w:spacing w:val="7"/>
          <w:w w:val="105"/>
        </w:rPr>
        <w:t xml:space="preserve"> </w:t>
      </w:r>
      <w:r>
        <w:rPr>
          <w:w w:val="105"/>
        </w:rPr>
        <w:t>du</w:t>
      </w:r>
      <w:r>
        <w:rPr>
          <w:spacing w:val="7"/>
          <w:w w:val="105"/>
        </w:rPr>
        <w:t xml:space="preserve"> </w:t>
      </w:r>
      <w:r>
        <w:rPr>
          <w:w w:val="105"/>
        </w:rPr>
        <w:t>secteur</w:t>
      </w:r>
      <w:r>
        <w:rPr>
          <w:spacing w:val="9"/>
          <w:w w:val="105"/>
        </w:rPr>
        <w:t xml:space="preserve"> </w:t>
      </w:r>
      <w:r>
        <w:rPr>
          <w:w w:val="105"/>
        </w:rPr>
        <w:t>public</w:t>
      </w:r>
      <w:r>
        <w:rPr>
          <w:spacing w:val="7"/>
          <w:w w:val="105"/>
        </w:rPr>
        <w:t xml:space="preserve"> </w:t>
      </w:r>
      <w:r>
        <w:rPr>
          <w:w w:val="105"/>
        </w:rPr>
        <w:t>local.</w:t>
      </w:r>
      <w:r>
        <w:rPr>
          <w:spacing w:val="5"/>
          <w:w w:val="105"/>
        </w:rPr>
        <w:t xml:space="preserve"> </w:t>
      </w:r>
      <w:r>
        <w:rPr>
          <w:w w:val="105"/>
        </w:rPr>
        <w:t>Filiale</w:t>
      </w:r>
      <w:r>
        <w:rPr>
          <w:spacing w:val="4"/>
          <w:w w:val="105"/>
        </w:rPr>
        <w:t xml:space="preserve"> </w:t>
      </w:r>
      <w:r>
        <w:rPr>
          <w:w w:val="105"/>
        </w:rPr>
        <w:t>du</w:t>
      </w:r>
      <w:r>
        <w:rPr>
          <w:spacing w:val="7"/>
          <w:w w:val="105"/>
        </w:rPr>
        <w:t xml:space="preserve"> </w:t>
      </w:r>
      <w:r>
        <w:rPr>
          <w:w w:val="105"/>
        </w:rPr>
        <w:t>groupe</w:t>
      </w:r>
      <w:r>
        <w:rPr>
          <w:spacing w:val="4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Poste,</w:t>
      </w:r>
      <w:r>
        <w:rPr>
          <w:spacing w:val="8"/>
          <w:w w:val="105"/>
        </w:rPr>
        <w:t xml:space="preserve"> </w:t>
      </w:r>
      <w:r>
        <w:rPr>
          <w:w w:val="105"/>
        </w:rPr>
        <w:t>La</w:t>
      </w:r>
      <w:r>
        <w:rPr>
          <w:spacing w:val="9"/>
          <w:w w:val="105"/>
        </w:rPr>
        <w:t xml:space="preserve"> </w:t>
      </w:r>
      <w:r>
        <w:rPr>
          <w:w w:val="105"/>
        </w:rPr>
        <w:t>Banque</w:t>
      </w:r>
      <w:r>
        <w:rPr>
          <w:spacing w:val="3"/>
          <w:w w:val="105"/>
        </w:rPr>
        <w:t xml:space="preserve"> </w:t>
      </w:r>
      <w:r>
        <w:rPr>
          <w:w w:val="105"/>
        </w:rPr>
        <w:t>Postale</w:t>
      </w:r>
      <w:r>
        <w:rPr>
          <w:spacing w:val="8"/>
          <w:w w:val="105"/>
        </w:rPr>
        <w:t xml:space="preserve"> </w:t>
      </w:r>
      <w:r>
        <w:rPr>
          <w:w w:val="105"/>
        </w:rPr>
        <w:t>est</w:t>
      </w:r>
      <w:r>
        <w:rPr>
          <w:spacing w:val="6"/>
          <w:w w:val="105"/>
        </w:rPr>
        <w:t xml:space="preserve"> </w:t>
      </w:r>
      <w:r>
        <w:rPr>
          <w:w w:val="105"/>
        </w:rPr>
        <w:t>une</w:t>
      </w:r>
      <w:r>
        <w:rPr>
          <w:spacing w:val="8"/>
          <w:w w:val="105"/>
        </w:rPr>
        <w:t xml:space="preserve"> </w:t>
      </w:r>
      <w:r>
        <w:rPr>
          <w:w w:val="105"/>
        </w:rPr>
        <w:t>banque</w:t>
      </w:r>
    </w:p>
    <w:p w:rsidR="00547590" w:rsidRDefault="00547590">
      <w:pPr>
        <w:spacing w:line="259" w:lineRule="auto"/>
        <w:jc w:val="both"/>
        <w:sectPr w:rsidR="00547590">
          <w:pgSz w:w="11910" w:h="16840"/>
          <w:pgMar w:top="1320" w:right="1280" w:bottom="1240" w:left="740" w:header="707" w:footer="1047" w:gutter="0"/>
          <w:cols w:space="720"/>
        </w:sectPr>
      </w:pPr>
    </w:p>
    <w:p w:rsidR="00547590" w:rsidRDefault="00C17CA1">
      <w:pPr>
        <w:pStyle w:val="Corpsdetexte"/>
        <w:spacing w:before="88" w:line="259" w:lineRule="auto"/>
        <w:ind w:left="676" w:right="132"/>
        <w:jc w:val="both"/>
      </w:pPr>
      <w:proofErr w:type="gramStart"/>
      <w:r>
        <w:rPr>
          <w:w w:val="105"/>
        </w:rPr>
        <w:lastRenderedPageBreak/>
        <w:t>de</w:t>
      </w:r>
      <w:proofErr w:type="gramEnd"/>
      <w:r>
        <w:rPr>
          <w:w w:val="105"/>
        </w:rPr>
        <w:t xml:space="preserve"> proximité, présente sur tout le territoire avec plus de 17 000 points de contact dont près de 7</w:t>
      </w:r>
      <w:r>
        <w:rPr>
          <w:spacing w:val="-50"/>
          <w:w w:val="105"/>
        </w:rPr>
        <w:t xml:space="preserve"> </w:t>
      </w:r>
      <w:r>
        <w:rPr>
          <w:w w:val="105"/>
        </w:rPr>
        <w:t>000</w:t>
      </w:r>
      <w:r>
        <w:rPr>
          <w:spacing w:val="-8"/>
          <w:w w:val="105"/>
        </w:rPr>
        <w:t xml:space="preserve"> </w:t>
      </w:r>
      <w:r>
        <w:rPr>
          <w:w w:val="105"/>
        </w:rPr>
        <w:t>bureaux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poste.</w:t>
      </w:r>
    </w:p>
    <w:p w:rsidR="00547590" w:rsidRDefault="00C17CA1">
      <w:pPr>
        <w:pStyle w:val="Corpsdetexte"/>
        <w:spacing w:before="161" w:line="259" w:lineRule="auto"/>
        <w:ind w:left="676" w:right="132"/>
        <w:jc w:val="both"/>
      </w:pPr>
      <w:r>
        <w:rPr>
          <w:w w:val="105"/>
        </w:rPr>
        <w:t>Avec</w:t>
      </w:r>
      <w:r>
        <w:rPr>
          <w:spacing w:val="-9"/>
          <w:w w:val="105"/>
        </w:rPr>
        <w:t xml:space="preserve"> </w:t>
      </w:r>
      <w:r>
        <w:rPr>
          <w:w w:val="105"/>
        </w:rPr>
        <w:t>son</w:t>
      </w:r>
      <w:r>
        <w:rPr>
          <w:spacing w:val="-9"/>
          <w:w w:val="105"/>
        </w:rPr>
        <w:t xml:space="preserve"> </w:t>
      </w:r>
      <w:r>
        <w:rPr>
          <w:w w:val="105"/>
        </w:rPr>
        <w:t>plan</w:t>
      </w:r>
      <w:r>
        <w:rPr>
          <w:spacing w:val="-6"/>
          <w:w w:val="105"/>
        </w:rPr>
        <w:t xml:space="preserve"> </w:t>
      </w:r>
      <w:r>
        <w:rPr>
          <w:w w:val="105"/>
        </w:rPr>
        <w:t>stratégique</w:t>
      </w:r>
      <w:r>
        <w:rPr>
          <w:spacing w:val="-11"/>
          <w:w w:val="105"/>
        </w:rPr>
        <w:t xml:space="preserve"> </w:t>
      </w:r>
      <w:r>
        <w:rPr>
          <w:w w:val="105"/>
        </w:rPr>
        <w:t>«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Banque</w:t>
      </w:r>
      <w:r>
        <w:rPr>
          <w:spacing w:val="-8"/>
          <w:w w:val="105"/>
        </w:rPr>
        <w:t xml:space="preserve"> </w:t>
      </w:r>
      <w:r>
        <w:rPr>
          <w:w w:val="105"/>
        </w:rPr>
        <w:t>Postale</w:t>
      </w:r>
      <w:r>
        <w:rPr>
          <w:spacing w:val="-8"/>
          <w:w w:val="105"/>
        </w:rPr>
        <w:t xml:space="preserve"> </w:t>
      </w:r>
      <w:r>
        <w:rPr>
          <w:w w:val="105"/>
        </w:rPr>
        <w:t>2030</w:t>
      </w:r>
      <w:r>
        <w:rPr>
          <w:spacing w:val="-11"/>
          <w:w w:val="105"/>
        </w:rPr>
        <w:t xml:space="preserve"> </w:t>
      </w:r>
      <w:r>
        <w:rPr>
          <w:w w:val="105"/>
        </w:rPr>
        <w:t>»,</w:t>
      </w:r>
      <w:r>
        <w:rPr>
          <w:spacing w:val="-8"/>
          <w:w w:val="105"/>
        </w:rPr>
        <w:t xml:space="preserve"> </w:t>
      </w:r>
      <w:r>
        <w:rPr>
          <w:w w:val="105"/>
        </w:rPr>
        <w:t>elle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ﬁ</w:t>
      </w:r>
      <w:r>
        <w:rPr>
          <w:w w:val="105"/>
        </w:rPr>
        <w:t>xe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l’ambition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devenir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banque</w:t>
      </w:r>
      <w:r>
        <w:rPr>
          <w:spacing w:val="-50"/>
          <w:w w:val="105"/>
        </w:rPr>
        <w:t xml:space="preserve"> </w:t>
      </w:r>
      <w:r>
        <w:rPr>
          <w:w w:val="105"/>
        </w:rPr>
        <w:t>préférée</w:t>
      </w:r>
      <w:r>
        <w:rPr>
          <w:spacing w:val="1"/>
          <w:w w:val="105"/>
        </w:rPr>
        <w:t xml:space="preserve"> </w:t>
      </w:r>
      <w:r>
        <w:rPr>
          <w:w w:val="105"/>
        </w:rPr>
        <w:t>des</w:t>
      </w:r>
      <w:r>
        <w:rPr>
          <w:spacing w:val="1"/>
          <w:w w:val="105"/>
        </w:rPr>
        <w:t xml:space="preserve"> </w:t>
      </w:r>
      <w:r>
        <w:rPr>
          <w:w w:val="105"/>
        </w:rPr>
        <w:t>Français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leader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ﬁ</w:t>
      </w:r>
      <w:r>
        <w:rPr>
          <w:w w:val="105"/>
        </w:rPr>
        <w:t>nance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impact,</w:t>
      </w:r>
      <w:r>
        <w:rPr>
          <w:spacing w:val="1"/>
          <w:w w:val="105"/>
        </w:rPr>
        <w:t xml:space="preserve"> </w:t>
      </w:r>
      <w:r>
        <w:rPr>
          <w:w w:val="105"/>
        </w:rPr>
        <w:t>avec</w:t>
      </w:r>
      <w:r>
        <w:rPr>
          <w:spacing w:val="1"/>
          <w:w w:val="105"/>
        </w:rPr>
        <w:t xml:space="preserve"> </w:t>
      </w:r>
      <w:r>
        <w:rPr>
          <w:w w:val="105"/>
        </w:rPr>
        <w:t>une</w:t>
      </w:r>
      <w:r>
        <w:rPr>
          <w:spacing w:val="1"/>
          <w:w w:val="105"/>
        </w:rPr>
        <w:t xml:space="preserve"> </w:t>
      </w:r>
      <w:r>
        <w:rPr>
          <w:w w:val="105"/>
        </w:rPr>
        <w:t>gamme</w:t>
      </w:r>
      <w:r>
        <w:rPr>
          <w:spacing w:val="1"/>
          <w:w w:val="105"/>
        </w:rPr>
        <w:t xml:space="preserve"> </w:t>
      </w:r>
      <w:r>
        <w:rPr>
          <w:w w:val="105"/>
        </w:rPr>
        <w:t>complète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omnicanale</w:t>
      </w:r>
      <w:proofErr w:type="spellEnd"/>
      <w:r>
        <w:rPr>
          <w:w w:val="105"/>
        </w:rPr>
        <w:t xml:space="preserve"> de services de bancassurance, articulée autour de ses deux marques : La Banque</w:t>
      </w:r>
      <w:r>
        <w:rPr>
          <w:spacing w:val="1"/>
          <w:w w:val="105"/>
        </w:rPr>
        <w:t xml:space="preserve"> </w:t>
      </w:r>
      <w:r>
        <w:rPr>
          <w:w w:val="105"/>
        </w:rPr>
        <w:t>Postale,</w:t>
      </w:r>
      <w:r>
        <w:rPr>
          <w:spacing w:val="-9"/>
          <w:w w:val="105"/>
        </w:rPr>
        <w:t xml:space="preserve"> </w:t>
      </w:r>
      <w:r>
        <w:rPr>
          <w:w w:val="105"/>
        </w:rPr>
        <w:t>sa</w:t>
      </w:r>
      <w:r>
        <w:rPr>
          <w:spacing w:val="-4"/>
          <w:w w:val="105"/>
        </w:rPr>
        <w:t xml:space="preserve"> </w:t>
      </w:r>
      <w:r>
        <w:rPr>
          <w:w w:val="105"/>
        </w:rPr>
        <w:t>banque</w:t>
      </w:r>
      <w:r>
        <w:rPr>
          <w:spacing w:val="-7"/>
          <w:w w:val="105"/>
        </w:rPr>
        <w:t xml:space="preserve"> </w:t>
      </w:r>
      <w:r>
        <w:rPr>
          <w:w w:val="105"/>
        </w:rPr>
        <w:t>au</w:t>
      </w:r>
      <w:r>
        <w:rPr>
          <w:spacing w:val="-8"/>
          <w:w w:val="105"/>
        </w:rPr>
        <w:t xml:space="preserve"> </w:t>
      </w:r>
      <w:r>
        <w:rPr>
          <w:w w:val="105"/>
        </w:rPr>
        <w:t>quotidien</w:t>
      </w:r>
      <w:r>
        <w:rPr>
          <w:spacing w:val="-5"/>
          <w:w w:val="105"/>
        </w:rPr>
        <w:t xml:space="preserve"> </w:t>
      </w:r>
      <w:r>
        <w:rPr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w w:val="105"/>
        </w:rPr>
        <w:t>Louvre</w:t>
      </w:r>
      <w:r>
        <w:rPr>
          <w:spacing w:val="-9"/>
          <w:w w:val="105"/>
        </w:rPr>
        <w:t xml:space="preserve"> </w:t>
      </w:r>
      <w:r>
        <w:rPr>
          <w:w w:val="105"/>
        </w:rPr>
        <w:t>Banque</w:t>
      </w:r>
      <w:r>
        <w:rPr>
          <w:spacing w:val="-8"/>
          <w:w w:val="105"/>
        </w:rPr>
        <w:t xml:space="preserve"> </w:t>
      </w:r>
      <w:r>
        <w:rPr>
          <w:w w:val="105"/>
        </w:rPr>
        <w:t>Privée,</w:t>
      </w:r>
      <w:r>
        <w:rPr>
          <w:spacing w:val="-9"/>
          <w:w w:val="105"/>
        </w:rPr>
        <w:t xml:space="preserve"> </w:t>
      </w:r>
      <w:r>
        <w:rPr>
          <w:w w:val="105"/>
        </w:rPr>
        <w:t>sa</w:t>
      </w:r>
      <w:r>
        <w:rPr>
          <w:spacing w:val="-4"/>
          <w:w w:val="105"/>
        </w:rPr>
        <w:t xml:space="preserve"> </w:t>
      </w:r>
      <w:r>
        <w:rPr>
          <w:w w:val="105"/>
        </w:rPr>
        <w:t>banque</w:t>
      </w:r>
      <w:r>
        <w:rPr>
          <w:spacing w:val="-7"/>
          <w:w w:val="105"/>
        </w:rPr>
        <w:t xml:space="preserve"> </w:t>
      </w:r>
      <w:r>
        <w:rPr>
          <w:w w:val="105"/>
        </w:rPr>
        <w:t>patrimoniale.</w:t>
      </w:r>
    </w:p>
    <w:p w:rsidR="00547590" w:rsidRDefault="00C17CA1">
      <w:pPr>
        <w:pStyle w:val="Corpsdetexte"/>
        <w:spacing w:before="157" w:line="259" w:lineRule="auto"/>
        <w:ind w:left="676" w:right="130"/>
        <w:jc w:val="both"/>
      </w:pPr>
      <w:r>
        <w:rPr>
          <w:w w:val="105"/>
        </w:rPr>
        <w:t>La Banque Postale accélère sa stratég</w:t>
      </w:r>
      <w:r>
        <w:rPr>
          <w:w w:val="105"/>
        </w:rPr>
        <w:t xml:space="preserve">ie de </w:t>
      </w:r>
      <w:proofErr w:type="spellStart"/>
      <w:r>
        <w:rPr>
          <w:w w:val="105"/>
        </w:rPr>
        <w:t>diversiﬁcation</w:t>
      </w:r>
      <w:proofErr w:type="spellEnd"/>
      <w:r>
        <w:rPr>
          <w:w w:val="105"/>
        </w:rPr>
        <w:t xml:space="preserve"> et développe ses métiers d’expertise,</w:t>
      </w:r>
      <w:r>
        <w:rPr>
          <w:spacing w:val="1"/>
          <w:w w:val="105"/>
        </w:rPr>
        <w:t xml:space="preserve"> </w:t>
      </w:r>
      <w:r>
        <w:rPr>
          <w:w w:val="105"/>
        </w:rPr>
        <w:t>notamment dans la gestion d’actifs, l’assurance, le crédit à la consommation et la banque des</w:t>
      </w:r>
      <w:r>
        <w:rPr>
          <w:spacing w:val="1"/>
          <w:w w:val="105"/>
        </w:rPr>
        <w:t xml:space="preserve"> </w:t>
      </w:r>
      <w:r>
        <w:rPr>
          <w:w w:val="105"/>
        </w:rPr>
        <w:t>entreprises</w:t>
      </w:r>
      <w:r>
        <w:rPr>
          <w:spacing w:val="-11"/>
          <w:w w:val="105"/>
        </w:rPr>
        <w:t xml:space="preserve"> </w:t>
      </w:r>
      <w:r>
        <w:rPr>
          <w:w w:val="105"/>
        </w:rPr>
        <w:t>et</w:t>
      </w:r>
      <w:r>
        <w:rPr>
          <w:spacing w:val="-12"/>
          <w:w w:val="105"/>
        </w:rPr>
        <w:t xml:space="preserve"> </w:t>
      </w:r>
      <w:r>
        <w:rPr>
          <w:w w:val="105"/>
        </w:rPr>
        <w:t>du</w:t>
      </w:r>
      <w:r>
        <w:rPr>
          <w:spacing w:val="-13"/>
          <w:w w:val="105"/>
        </w:rPr>
        <w:t xml:space="preserve"> </w:t>
      </w:r>
      <w:r>
        <w:rPr>
          <w:w w:val="105"/>
        </w:rPr>
        <w:t>développement</w:t>
      </w:r>
      <w:r>
        <w:rPr>
          <w:spacing w:val="-8"/>
          <w:w w:val="105"/>
        </w:rPr>
        <w:t xml:space="preserve"> </w:t>
      </w:r>
      <w:r>
        <w:rPr>
          <w:w w:val="105"/>
        </w:rPr>
        <w:t>local.</w:t>
      </w:r>
      <w:r>
        <w:rPr>
          <w:spacing w:val="-13"/>
          <w:w w:val="105"/>
        </w:rPr>
        <w:t xml:space="preserve"> </w:t>
      </w:r>
      <w:r>
        <w:rPr>
          <w:w w:val="105"/>
        </w:rPr>
        <w:t>Forte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son</w:t>
      </w:r>
      <w:r>
        <w:rPr>
          <w:spacing w:val="-8"/>
          <w:w w:val="105"/>
        </w:rPr>
        <w:t xml:space="preserve"> </w:t>
      </w:r>
      <w:r>
        <w:rPr>
          <w:w w:val="105"/>
        </w:rPr>
        <w:t>identité</w:t>
      </w:r>
      <w:r>
        <w:rPr>
          <w:spacing w:val="-11"/>
          <w:w w:val="105"/>
        </w:rPr>
        <w:t xml:space="preserve"> </w:t>
      </w:r>
      <w:r>
        <w:rPr>
          <w:w w:val="105"/>
        </w:rPr>
        <w:t>citoyenne,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Banque</w:t>
      </w:r>
      <w:r>
        <w:rPr>
          <w:spacing w:val="-13"/>
          <w:w w:val="105"/>
        </w:rPr>
        <w:t xml:space="preserve"> </w:t>
      </w:r>
      <w:r>
        <w:rPr>
          <w:w w:val="105"/>
        </w:rPr>
        <w:t>Postale</w:t>
      </w:r>
      <w:r>
        <w:rPr>
          <w:spacing w:val="-10"/>
          <w:w w:val="105"/>
        </w:rPr>
        <w:t xml:space="preserve"> </w:t>
      </w:r>
      <w:r>
        <w:rPr>
          <w:w w:val="105"/>
        </w:rPr>
        <w:t>œuvre</w:t>
      </w:r>
      <w:r>
        <w:rPr>
          <w:spacing w:val="1"/>
          <w:w w:val="105"/>
        </w:rPr>
        <w:t xml:space="preserve"> </w:t>
      </w:r>
      <w:r>
        <w:rPr>
          <w:w w:val="105"/>
        </w:rPr>
        <w:t>pour une transition juste en intégrant au cœur de sa gouvernance des objectifs en matière</w:t>
      </w:r>
      <w:r>
        <w:rPr>
          <w:spacing w:val="1"/>
          <w:w w:val="105"/>
        </w:rPr>
        <w:t xml:space="preserve"> </w:t>
      </w:r>
      <w:r>
        <w:rPr>
          <w:w w:val="105"/>
        </w:rPr>
        <w:t>d’impact environnemental et social. Entreprise à mission depuis mars 2022, La Banque Postale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ambitionne d’atteindre zéro émission nette dès 2040. Elle </w:t>
      </w:r>
      <w:proofErr w:type="spellStart"/>
      <w:r>
        <w:rPr>
          <w:w w:val="105"/>
        </w:rPr>
        <w:t>ﬁgure</w:t>
      </w:r>
      <w:proofErr w:type="spellEnd"/>
      <w:r>
        <w:rPr>
          <w:w w:val="105"/>
        </w:rPr>
        <w:t xml:space="preserve"> aux 1ers </w:t>
      </w:r>
      <w:r>
        <w:rPr>
          <w:w w:val="105"/>
        </w:rPr>
        <w:t>rangs des agences de</w:t>
      </w:r>
      <w:r>
        <w:rPr>
          <w:spacing w:val="1"/>
          <w:w w:val="105"/>
        </w:rPr>
        <w:t xml:space="preserve"> </w:t>
      </w:r>
      <w:r>
        <w:rPr>
          <w:w w:val="105"/>
        </w:rPr>
        <w:t>notation</w:t>
      </w:r>
      <w:r>
        <w:rPr>
          <w:spacing w:val="-9"/>
          <w:w w:val="105"/>
        </w:rPr>
        <w:t xml:space="preserve"> </w:t>
      </w:r>
      <w:r>
        <w:rPr>
          <w:w w:val="105"/>
        </w:rPr>
        <w:t>extra-</w:t>
      </w:r>
      <w:proofErr w:type="spellStart"/>
      <w:r>
        <w:rPr>
          <w:w w:val="105"/>
        </w:rPr>
        <w:t>ﬁnancière</w:t>
      </w:r>
      <w:proofErr w:type="spellEnd"/>
      <w:r>
        <w:rPr>
          <w:w w:val="105"/>
        </w:rPr>
        <w:t>.</w:t>
      </w:r>
    </w:p>
    <w:p w:rsidR="00547590" w:rsidRDefault="00C17CA1">
      <w:pPr>
        <w:pStyle w:val="Titre2"/>
        <w:spacing w:before="159"/>
      </w:pPr>
      <w:r>
        <w:rPr>
          <w:w w:val="125"/>
        </w:rPr>
        <w:t>CIC</w:t>
      </w:r>
      <w:r>
        <w:rPr>
          <w:spacing w:val="-17"/>
          <w:w w:val="125"/>
        </w:rPr>
        <w:t xml:space="preserve"> </w:t>
      </w:r>
      <w:r>
        <w:rPr>
          <w:w w:val="125"/>
        </w:rPr>
        <w:t>CIB</w:t>
      </w:r>
    </w:p>
    <w:p w:rsidR="00547590" w:rsidRDefault="00C17CA1">
      <w:pPr>
        <w:pStyle w:val="Corpsdetexte"/>
        <w:spacing w:before="182" w:line="259" w:lineRule="auto"/>
        <w:ind w:left="676" w:right="128"/>
        <w:jc w:val="both"/>
      </w:pPr>
      <w:r>
        <w:rPr>
          <w:w w:val="105"/>
        </w:rPr>
        <w:t xml:space="preserve">CIC </w:t>
      </w:r>
      <w:proofErr w:type="spellStart"/>
      <w:r>
        <w:rPr>
          <w:w w:val="105"/>
        </w:rPr>
        <w:t>Corporate</w:t>
      </w:r>
      <w:proofErr w:type="spellEnd"/>
      <w:r>
        <w:rPr>
          <w:w w:val="105"/>
        </w:rPr>
        <w:t xml:space="preserve"> &amp; </w:t>
      </w:r>
      <w:proofErr w:type="spellStart"/>
      <w:r>
        <w:rPr>
          <w:w w:val="105"/>
        </w:rPr>
        <w:t>Institutional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Banking</w:t>
      </w:r>
      <w:proofErr w:type="spellEnd"/>
      <w:r>
        <w:rPr>
          <w:w w:val="105"/>
        </w:rPr>
        <w:t xml:space="preserve"> (CIC CIB) fédère sous une marque unique l’ensemble des</w:t>
      </w:r>
      <w:r>
        <w:rPr>
          <w:spacing w:val="1"/>
          <w:w w:val="105"/>
        </w:rPr>
        <w:t xml:space="preserve"> </w:t>
      </w:r>
      <w:r>
        <w:rPr>
          <w:spacing w:val="-1"/>
          <w:w w:val="110"/>
        </w:rPr>
        <w:t>expertises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banque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10"/>
          <w:w w:val="110"/>
        </w:rPr>
        <w:t xml:space="preserve"> </w:t>
      </w:r>
      <w:proofErr w:type="spellStart"/>
      <w:r>
        <w:rPr>
          <w:spacing w:val="-1"/>
          <w:w w:val="110"/>
        </w:rPr>
        <w:t>ﬁ</w:t>
      </w:r>
      <w:r>
        <w:rPr>
          <w:spacing w:val="-1"/>
          <w:w w:val="110"/>
        </w:rPr>
        <w:t>nancement</w:t>
      </w:r>
      <w:proofErr w:type="spellEnd"/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et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d’investissement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Crédit</w:t>
      </w:r>
      <w:r>
        <w:rPr>
          <w:spacing w:val="-9"/>
          <w:w w:val="110"/>
        </w:rPr>
        <w:t xml:space="preserve"> </w:t>
      </w:r>
      <w:r>
        <w:rPr>
          <w:w w:val="110"/>
        </w:rPr>
        <w:t>Mutuel</w:t>
      </w:r>
      <w:r>
        <w:rPr>
          <w:spacing w:val="-8"/>
          <w:w w:val="110"/>
        </w:rPr>
        <w:t xml:space="preserve"> </w:t>
      </w:r>
      <w:r>
        <w:rPr>
          <w:w w:val="110"/>
        </w:rPr>
        <w:t>Alliance</w:t>
      </w:r>
      <w:r>
        <w:rPr>
          <w:spacing w:val="-10"/>
          <w:w w:val="110"/>
        </w:rPr>
        <w:t xml:space="preserve"> </w:t>
      </w:r>
      <w:r>
        <w:rPr>
          <w:w w:val="110"/>
        </w:rPr>
        <w:t>Fédérale.</w:t>
      </w:r>
      <w:r>
        <w:rPr>
          <w:spacing w:val="-52"/>
          <w:w w:val="110"/>
        </w:rPr>
        <w:t xml:space="preserve"> </w:t>
      </w:r>
      <w:r>
        <w:rPr>
          <w:w w:val="105"/>
        </w:rPr>
        <w:t xml:space="preserve">CIC CIB s’appuie </w:t>
      </w:r>
      <w:r>
        <w:rPr>
          <w:w w:val="105"/>
        </w:rPr>
        <w:t xml:space="preserve">sur des savoir-faire reconnus dans les domaines de la banque de </w:t>
      </w:r>
      <w:proofErr w:type="spellStart"/>
      <w:r>
        <w:rPr>
          <w:w w:val="105"/>
        </w:rPr>
        <w:t>ﬁnancement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10"/>
        </w:rPr>
        <w:t>des</w:t>
      </w:r>
      <w:r>
        <w:rPr>
          <w:spacing w:val="1"/>
          <w:w w:val="110"/>
        </w:rPr>
        <w:t xml:space="preserve"> </w:t>
      </w:r>
      <w:r>
        <w:rPr>
          <w:w w:val="110"/>
        </w:rPr>
        <w:t>marchés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capitaux</w:t>
      </w:r>
      <w:r>
        <w:rPr>
          <w:spacing w:val="1"/>
          <w:w w:val="110"/>
        </w:rPr>
        <w:t xml:space="preserve"> </w:t>
      </w:r>
      <w:r>
        <w:rPr>
          <w:w w:val="110"/>
        </w:rPr>
        <w:t>et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l’</w:t>
      </w:r>
      <w:proofErr w:type="spellStart"/>
      <w:r>
        <w:rPr>
          <w:w w:val="110"/>
        </w:rPr>
        <w:t>asset</w:t>
      </w:r>
      <w:proofErr w:type="spellEnd"/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servicing</w:t>
      </w:r>
      <w:proofErr w:type="spellEnd"/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en</w:t>
      </w:r>
      <w:r>
        <w:rPr>
          <w:spacing w:val="1"/>
          <w:w w:val="110"/>
        </w:rPr>
        <w:t xml:space="preserve"> </w:t>
      </w:r>
      <w:r>
        <w:rPr>
          <w:w w:val="110"/>
        </w:rPr>
        <w:t>France</w:t>
      </w:r>
      <w:r>
        <w:rPr>
          <w:spacing w:val="1"/>
          <w:w w:val="110"/>
        </w:rPr>
        <w:t xml:space="preserve"> </w:t>
      </w:r>
      <w:r>
        <w:rPr>
          <w:w w:val="110"/>
        </w:rPr>
        <w:t>et</w:t>
      </w:r>
      <w:r>
        <w:rPr>
          <w:spacing w:val="1"/>
          <w:w w:val="110"/>
        </w:rPr>
        <w:t xml:space="preserve"> </w:t>
      </w:r>
      <w:r>
        <w:rPr>
          <w:w w:val="110"/>
        </w:rPr>
        <w:t>dans</w:t>
      </w:r>
      <w:r>
        <w:rPr>
          <w:spacing w:val="1"/>
          <w:w w:val="110"/>
        </w:rPr>
        <w:t xml:space="preserve"> </w:t>
      </w:r>
      <w:r>
        <w:rPr>
          <w:w w:val="110"/>
        </w:rPr>
        <w:t>ses</w:t>
      </w:r>
      <w:r>
        <w:rPr>
          <w:spacing w:val="1"/>
          <w:w w:val="110"/>
        </w:rPr>
        <w:t xml:space="preserve"> </w:t>
      </w:r>
      <w:r>
        <w:rPr>
          <w:w w:val="110"/>
        </w:rPr>
        <w:t>succursales</w:t>
      </w:r>
      <w:r>
        <w:rPr>
          <w:spacing w:val="1"/>
          <w:w w:val="110"/>
        </w:rPr>
        <w:t xml:space="preserve"> </w:t>
      </w:r>
      <w:r>
        <w:rPr>
          <w:w w:val="110"/>
        </w:rPr>
        <w:t>à</w:t>
      </w:r>
      <w:r>
        <w:rPr>
          <w:spacing w:val="1"/>
          <w:w w:val="110"/>
        </w:rPr>
        <w:t xml:space="preserve"> </w:t>
      </w:r>
      <w:r>
        <w:rPr>
          <w:w w:val="110"/>
        </w:rPr>
        <w:t>l’international. Réunies sous une marque commune, ces compétences s’inscrivent dans une</w:t>
      </w:r>
      <w:r>
        <w:rPr>
          <w:spacing w:val="1"/>
          <w:w w:val="110"/>
        </w:rPr>
        <w:t xml:space="preserve"> </w:t>
      </w:r>
      <w:r>
        <w:rPr>
          <w:w w:val="110"/>
        </w:rPr>
        <w:t>organisation</w:t>
      </w:r>
      <w:r>
        <w:rPr>
          <w:spacing w:val="1"/>
          <w:w w:val="110"/>
        </w:rPr>
        <w:t xml:space="preserve"> </w:t>
      </w:r>
      <w:r>
        <w:rPr>
          <w:w w:val="110"/>
        </w:rPr>
        <w:t>intégrée,</w:t>
      </w:r>
      <w:r>
        <w:rPr>
          <w:spacing w:val="1"/>
          <w:w w:val="110"/>
        </w:rPr>
        <w:t xml:space="preserve"> </w:t>
      </w:r>
      <w:r>
        <w:rPr>
          <w:w w:val="110"/>
        </w:rPr>
        <w:t>structurée</w:t>
      </w:r>
      <w:r>
        <w:rPr>
          <w:spacing w:val="1"/>
          <w:w w:val="110"/>
        </w:rPr>
        <w:t xml:space="preserve"> </w:t>
      </w:r>
      <w:r>
        <w:rPr>
          <w:w w:val="110"/>
        </w:rPr>
        <w:t>autour</w:t>
      </w:r>
      <w:r>
        <w:rPr>
          <w:spacing w:val="1"/>
          <w:w w:val="110"/>
        </w:rPr>
        <w:t xml:space="preserve"> </w:t>
      </w:r>
      <w:r>
        <w:rPr>
          <w:w w:val="110"/>
        </w:rPr>
        <w:t>du</w:t>
      </w:r>
      <w:r>
        <w:rPr>
          <w:spacing w:val="1"/>
          <w:w w:val="110"/>
        </w:rPr>
        <w:t xml:space="preserve"> </w:t>
      </w:r>
      <w:proofErr w:type="spellStart"/>
      <w:r>
        <w:rPr>
          <w:i/>
          <w:w w:val="110"/>
        </w:rPr>
        <w:t>coverage</w:t>
      </w:r>
      <w:proofErr w:type="spellEnd"/>
      <w:r>
        <w:rPr>
          <w:i/>
          <w:spacing w:val="1"/>
          <w:w w:val="110"/>
        </w:rPr>
        <w:t xml:space="preserve"> </w:t>
      </w:r>
      <w:r>
        <w:rPr>
          <w:w w:val="110"/>
        </w:rPr>
        <w:t>et</w:t>
      </w:r>
      <w:r>
        <w:rPr>
          <w:spacing w:val="1"/>
          <w:w w:val="110"/>
        </w:rPr>
        <w:t xml:space="preserve"> </w:t>
      </w:r>
      <w:r>
        <w:rPr>
          <w:w w:val="110"/>
        </w:rPr>
        <w:t>de  lignes  métiers  mondiales.</w:t>
      </w:r>
      <w:r>
        <w:rPr>
          <w:spacing w:val="1"/>
          <w:w w:val="110"/>
        </w:rPr>
        <w:t xml:space="preserve"> </w:t>
      </w:r>
      <w:r>
        <w:rPr>
          <w:w w:val="110"/>
        </w:rPr>
        <w:t>Fidèle à son modèle mutualiste et à son statut d’entreprise à mission, CIC CIB agit avec</w:t>
      </w:r>
      <w:r>
        <w:rPr>
          <w:spacing w:val="1"/>
          <w:w w:val="110"/>
        </w:rPr>
        <w:t xml:space="preserve"> </w:t>
      </w:r>
      <w:r>
        <w:rPr>
          <w:w w:val="105"/>
        </w:rPr>
        <w:t>responsabilité</w:t>
      </w:r>
      <w:r>
        <w:rPr>
          <w:spacing w:val="-8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durabilité,</w:t>
      </w:r>
      <w:r>
        <w:rPr>
          <w:spacing w:val="-7"/>
          <w:w w:val="105"/>
        </w:rPr>
        <w:t xml:space="preserve"> </w:t>
      </w:r>
      <w:r>
        <w:rPr>
          <w:w w:val="105"/>
        </w:rPr>
        <w:t>au</w:t>
      </w:r>
      <w:r>
        <w:rPr>
          <w:spacing w:val="-8"/>
          <w:w w:val="105"/>
        </w:rPr>
        <w:t xml:space="preserve"> </w:t>
      </w:r>
      <w:r>
        <w:rPr>
          <w:w w:val="105"/>
        </w:rPr>
        <w:t>service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l’économie</w:t>
      </w:r>
      <w:r>
        <w:rPr>
          <w:spacing w:val="-8"/>
          <w:w w:val="105"/>
        </w:rPr>
        <w:t xml:space="preserve"> </w:t>
      </w:r>
      <w:r>
        <w:rPr>
          <w:w w:val="105"/>
        </w:rPr>
        <w:t>réelle.</w:t>
      </w:r>
    </w:p>
    <w:p w:rsidR="00547590" w:rsidRDefault="00C17CA1">
      <w:pPr>
        <w:pStyle w:val="Titre2"/>
        <w:spacing w:before="156"/>
      </w:pPr>
      <w:proofErr w:type="spellStart"/>
      <w:r>
        <w:rPr>
          <w:w w:val="110"/>
        </w:rPr>
        <w:t>Arkéa</w:t>
      </w:r>
      <w:proofErr w:type="spellEnd"/>
      <w:r>
        <w:rPr>
          <w:spacing w:val="-8"/>
          <w:w w:val="110"/>
        </w:rPr>
        <w:t xml:space="preserve"> </w:t>
      </w:r>
      <w:r>
        <w:rPr>
          <w:w w:val="110"/>
        </w:rPr>
        <w:t>Banque</w:t>
      </w:r>
      <w:r>
        <w:rPr>
          <w:spacing w:val="-9"/>
          <w:w w:val="110"/>
        </w:rPr>
        <w:t xml:space="preserve"> </w:t>
      </w:r>
      <w:r>
        <w:rPr>
          <w:w w:val="110"/>
        </w:rPr>
        <w:t>Ent</w:t>
      </w:r>
      <w:r>
        <w:rPr>
          <w:w w:val="110"/>
        </w:rPr>
        <w:t>reprises</w:t>
      </w:r>
      <w:r>
        <w:rPr>
          <w:spacing w:val="-8"/>
          <w:w w:val="110"/>
        </w:rPr>
        <w:t xml:space="preserve"> </w:t>
      </w:r>
      <w:r>
        <w:rPr>
          <w:w w:val="110"/>
        </w:rPr>
        <w:t>et</w:t>
      </w:r>
      <w:r>
        <w:rPr>
          <w:spacing w:val="-7"/>
          <w:w w:val="110"/>
        </w:rPr>
        <w:t xml:space="preserve"> </w:t>
      </w:r>
      <w:r>
        <w:rPr>
          <w:w w:val="110"/>
        </w:rPr>
        <w:t>Institutionnels</w:t>
      </w:r>
    </w:p>
    <w:p w:rsidR="00547590" w:rsidRDefault="00C17CA1">
      <w:pPr>
        <w:pStyle w:val="Corpsdetexte"/>
        <w:spacing w:before="183" w:line="259" w:lineRule="auto"/>
        <w:ind w:left="676" w:right="152"/>
      </w:pPr>
      <w:proofErr w:type="spellStart"/>
      <w:r>
        <w:rPr>
          <w:w w:val="105"/>
        </w:rPr>
        <w:t>Arkéa</w:t>
      </w:r>
      <w:proofErr w:type="spellEnd"/>
      <w:r>
        <w:rPr>
          <w:w w:val="105"/>
        </w:rPr>
        <w:t xml:space="preserve"> Banque Entreprises et Institutionnels est la </w:t>
      </w:r>
      <w:proofErr w:type="spellStart"/>
      <w:r>
        <w:rPr>
          <w:w w:val="105"/>
        </w:rPr>
        <w:t>ﬁliale</w:t>
      </w:r>
      <w:proofErr w:type="spellEnd"/>
      <w:r>
        <w:rPr>
          <w:w w:val="105"/>
        </w:rPr>
        <w:t xml:space="preserve"> du groupe Crédit Mutuel </w:t>
      </w:r>
      <w:proofErr w:type="spellStart"/>
      <w:r>
        <w:rPr>
          <w:w w:val="105"/>
        </w:rPr>
        <w:t>Arkéa</w:t>
      </w:r>
      <w:proofErr w:type="spellEnd"/>
      <w:r>
        <w:rPr>
          <w:w w:val="105"/>
        </w:rPr>
        <w:t xml:space="preserve"> dédiée</w:t>
      </w:r>
      <w:r>
        <w:rPr>
          <w:spacing w:val="1"/>
          <w:w w:val="105"/>
        </w:rPr>
        <w:t xml:space="preserve"> </w:t>
      </w:r>
      <w:r>
        <w:rPr>
          <w:w w:val="105"/>
        </w:rPr>
        <w:t>aux marchés des entreprises (PME &amp; ETI), des acteurs publics et institutionnels locaux et des</w:t>
      </w:r>
      <w:r>
        <w:rPr>
          <w:spacing w:val="1"/>
          <w:w w:val="105"/>
        </w:rPr>
        <w:t xml:space="preserve"> </w:t>
      </w:r>
      <w:r>
        <w:rPr>
          <w:w w:val="105"/>
        </w:rPr>
        <w:t>professionnels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l’immobilier.</w:t>
      </w:r>
      <w:r>
        <w:rPr>
          <w:spacing w:val="6"/>
          <w:w w:val="105"/>
        </w:rPr>
        <w:t xml:space="preserve"> </w:t>
      </w:r>
      <w:r>
        <w:rPr>
          <w:w w:val="105"/>
        </w:rPr>
        <w:t>La</w:t>
      </w:r>
      <w:r>
        <w:rPr>
          <w:spacing w:val="7"/>
          <w:w w:val="105"/>
        </w:rPr>
        <w:t xml:space="preserve"> </w:t>
      </w:r>
      <w:r>
        <w:rPr>
          <w:w w:val="105"/>
        </w:rPr>
        <w:t>banque</w:t>
      </w:r>
      <w:r>
        <w:rPr>
          <w:spacing w:val="4"/>
          <w:w w:val="105"/>
        </w:rPr>
        <w:t xml:space="preserve"> </w:t>
      </w:r>
      <w:r>
        <w:rPr>
          <w:w w:val="105"/>
        </w:rPr>
        <w:t>accompagne</w:t>
      </w:r>
      <w:r>
        <w:rPr>
          <w:spacing w:val="4"/>
          <w:w w:val="105"/>
        </w:rPr>
        <w:t xml:space="preserve"> </w:t>
      </w:r>
      <w:r>
        <w:rPr>
          <w:w w:val="105"/>
        </w:rPr>
        <w:t>15</w:t>
      </w:r>
      <w:r>
        <w:rPr>
          <w:spacing w:val="4"/>
          <w:w w:val="105"/>
        </w:rPr>
        <w:t xml:space="preserve"> </w:t>
      </w:r>
      <w:r>
        <w:rPr>
          <w:w w:val="105"/>
        </w:rPr>
        <w:t>000</w:t>
      </w:r>
      <w:r>
        <w:rPr>
          <w:spacing w:val="3"/>
          <w:w w:val="105"/>
        </w:rPr>
        <w:t xml:space="preserve"> </w:t>
      </w:r>
      <w:r>
        <w:rPr>
          <w:w w:val="105"/>
        </w:rPr>
        <w:t>acteurs</w:t>
      </w:r>
      <w:r>
        <w:rPr>
          <w:spacing w:val="7"/>
          <w:w w:val="105"/>
        </w:rPr>
        <w:t xml:space="preserve"> </w:t>
      </w:r>
      <w:r>
        <w:rPr>
          <w:w w:val="105"/>
        </w:rPr>
        <w:t>économiques</w:t>
      </w:r>
      <w:r>
        <w:rPr>
          <w:spacing w:val="4"/>
          <w:w w:val="105"/>
        </w:rPr>
        <w:t xml:space="preserve"> </w:t>
      </w:r>
      <w:r>
        <w:rPr>
          <w:w w:val="105"/>
        </w:rPr>
        <w:t>partout</w:t>
      </w:r>
      <w:r>
        <w:rPr>
          <w:spacing w:val="7"/>
          <w:w w:val="105"/>
        </w:rPr>
        <w:t xml:space="preserve"> </w:t>
      </w:r>
      <w:r>
        <w:rPr>
          <w:w w:val="105"/>
        </w:rPr>
        <w:t>en</w:t>
      </w:r>
      <w:r>
        <w:rPr>
          <w:spacing w:val="-49"/>
          <w:w w:val="105"/>
        </w:rPr>
        <w:t xml:space="preserve"> </w:t>
      </w:r>
      <w:r>
        <w:rPr>
          <w:w w:val="105"/>
        </w:rPr>
        <w:t>France à travers ses 21 implantations. Elle propose à ses clients une offre complète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ﬁnancements</w:t>
      </w:r>
      <w:proofErr w:type="spellEnd"/>
      <w:r>
        <w:rPr>
          <w:w w:val="105"/>
        </w:rPr>
        <w:t xml:space="preserve">, traitement des </w:t>
      </w:r>
      <w:proofErr w:type="spellStart"/>
      <w:r>
        <w:rPr>
          <w:w w:val="105"/>
        </w:rPr>
        <w:t>ﬂux</w:t>
      </w:r>
      <w:proofErr w:type="spellEnd"/>
      <w:r>
        <w:rPr>
          <w:w w:val="105"/>
        </w:rPr>
        <w:t>, moyens de paiement, épargne, assurances, opérations de</w:t>
      </w:r>
      <w:r>
        <w:rPr>
          <w:spacing w:val="1"/>
          <w:w w:val="105"/>
        </w:rPr>
        <w:t xml:space="preserve"> </w:t>
      </w:r>
      <w:r>
        <w:rPr>
          <w:w w:val="105"/>
        </w:rPr>
        <w:t>salle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-2"/>
          <w:w w:val="105"/>
        </w:rPr>
        <w:t xml:space="preserve"> </w:t>
      </w:r>
      <w:r>
        <w:rPr>
          <w:w w:val="105"/>
        </w:rPr>
        <w:t>marchés,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opcvm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etc.).</w:t>
      </w:r>
      <w:r>
        <w:rPr>
          <w:spacing w:val="-3"/>
          <w:w w:val="105"/>
        </w:rPr>
        <w:t xml:space="preserve"> </w:t>
      </w:r>
      <w:r>
        <w:rPr>
          <w:w w:val="105"/>
        </w:rPr>
        <w:t>Pour</w:t>
      </w:r>
      <w:r>
        <w:rPr>
          <w:spacing w:val="-5"/>
          <w:w w:val="105"/>
        </w:rPr>
        <w:t xml:space="preserve"> </w:t>
      </w:r>
      <w:r>
        <w:rPr>
          <w:w w:val="105"/>
        </w:rPr>
        <w:t>plus</w:t>
      </w:r>
      <w:r>
        <w:rPr>
          <w:spacing w:val="-4"/>
          <w:w w:val="105"/>
        </w:rPr>
        <w:t xml:space="preserve"> </w:t>
      </w:r>
      <w:r>
        <w:rPr>
          <w:w w:val="105"/>
        </w:rPr>
        <w:t>d’informations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3"/>
          <w:w w:val="105"/>
        </w:rPr>
        <w:t xml:space="preserve"> </w:t>
      </w:r>
      <w:hyperlink r:id="rId8">
        <w:r w:rsidR="00987338">
          <w:rPr>
            <w:w w:val="105"/>
          </w:rPr>
          <w:t>Site internet d'</w:t>
        </w:r>
        <w:proofErr w:type="spellStart"/>
        <w:r w:rsidR="00987338">
          <w:rPr>
            <w:w w:val="105"/>
          </w:rPr>
          <w:t>Arkéa</w:t>
        </w:r>
        <w:proofErr w:type="spellEnd"/>
        <w:r w:rsidR="00987338">
          <w:rPr>
            <w:w w:val="105"/>
          </w:rPr>
          <w:t xml:space="preserve"> Banque E&amp;I</w:t>
        </w:r>
      </w:hyperlink>
    </w:p>
    <w:p w:rsidR="00547590" w:rsidRDefault="00547590">
      <w:pPr>
        <w:pStyle w:val="Corpsdetexte"/>
        <w:spacing w:before="9"/>
        <w:rPr>
          <w:sz w:val="36"/>
        </w:rPr>
      </w:pPr>
    </w:p>
    <w:p w:rsidR="00547590" w:rsidRDefault="00C17CA1">
      <w:pPr>
        <w:pStyle w:val="Titre2"/>
        <w:jc w:val="left"/>
      </w:pPr>
      <w:proofErr w:type="spellStart"/>
      <w:r>
        <w:rPr>
          <w:w w:val="105"/>
        </w:rPr>
        <w:t>Macquarie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Asset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Management</w:t>
      </w:r>
    </w:p>
    <w:p w:rsidR="00547590" w:rsidRDefault="00C17CA1">
      <w:pPr>
        <w:pStyle w:val="Corpsdetexte"/>
        <w:spacing w:before="182"/>
        <w:ind w:left="676" w:right="288"/>
      </w:pPr>
      <w:proofErr w:type="spellStart"/>
      <w:r>
        <w:t>Macquarie</w:t>
      </w:r>
      <w:proofErr w:type="spellEnd"/>
      <w:r>
        <w:t xml:space="preserve"> </w:t>
      </w:r>
      <w:proofErr w:type="spellStart"/>
      <w:r>
        <w:t>Asset</w:t>
      </w:r>
      <w:proofErr w:type="spellEnd"/>
      <w:r>
        <w:t xml:space="preserve"> Management est un gestionnaire d'actifs présent à l’échelle mondiale ayant pour</w:t>
      </w:r>
      <w:r>
        <w:rPr>
          <w:spacing w:val="1"/>
        </w:rPr>
        <w:t xml:space="preserve"> </w:t>
      </w:r>
      <w:r>
        <w:t>objectif d’avoir un impact positif pour tous. Bénéficiant de la confiance d'institutions financières, de</w:t>
      </w:r>
      <w:r>
        <w:rPr>
          <w:spacing w:val="-47"/>
        </w:rPr>
        <w:t xml:space="preserve"> </w:t>
      </w:r>
      <w:r>
        <w:t>fonds de pension, de gouvernements et de particuliers pour la gestion d'environ 544 milliards</w:t>
      </w:r>
      <w:r>
        <w:rPr>
          <w:spacing w:val="1"/>
        </w:rPr>
        <w:t xml:space="preserve"> </w:t>
      </w:r>
      <w:r>
        <w:t>d’euros d’actifs, nous proposons une expertise en investi</w:t>
      </w:r>
      <w:r>
        <w:t>ssements sur une gamme de secteurs</w:t>
      </w:r>
      <w:r>
        <w:rPr>
          <w:spacing w:val="1"/>
        </w:rPr>
        <w:t xml:space="preserve"> </w:t>
      </w:r>
      <w:r>
        <w:t>comprenant les infrastructures, les investissements durables, l'immobilier, l'agriculture et les actifs</w:t>
      </w:r>
      <w:r>
        <w:rPr>
          <w:spacing w:val="1"/>
        </w:rPr>
        <w:t xml:space="preserve"> </w:t>
      </w:r>
      <w:r>
        <w:t>naturels,</w:t>
      </w:r>
      <w:r>
        <w:rPr>
          <w:spacing w:val="-1"/>
        </w:rPr>
        <w:t xml:space="preserve"> </w:t>
      </w:r>
      <w:r>
        <w:t>la dette privée, les</w:t>
      </w:r>
      <w:r>
        <w:rPr>
          <w:spacing w:val="-1"/>
        </w:rPr>
        <w:t xml:space="preserve"> </w:t>
      </w:r>
      <w:r>
        <w:t>actions et</w:t>
      </w:r>
      <w:r>
        <w:rPr>
          <w:spacing w:val="-3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et les produits</w:t>
      </w:r>
      <w:r>
        <w:rPr>
          <w:spacing w:val="-3"/>
        </w:rPr>
        <w:t xml:space="preserve"> </w:t>
      </w:r>
      <w:r>
        <w:t>multi-actifs.</w:t>
      </w:r>
    </w:p>
    <w:p w:rsidR="00547590" w:rsidRDefault="00C17CA1">
      <w:pPr>
        <w:pStyle w:val="Corpsdetexte"/>
        <w:spacing w:before="3" w:line="259" w:lineRule="auto"/>
        <w:ind w:left="676" w:right="152"/>
      </w:pPr>
      <w:proofErr w:type="spellStart"/>
      <w:r>
        <w:t>Macquarie</w:t>
      </w:r>
      <w:proofErr w:type="spellEnd"/>
      <w:r>
        <w:t xml:space="preserve"> </w:t>
      </w:r>
      <w:proofErr w:type="spellStart"/>
      <w:r>
        <w:t>Asset</w:t>
      </w:r>
      <w:proofErr w:type="spellEnd"/>
      <w:r>
        <w:t xml:space="preserve"> Management est une division de </w:t>
      </w:r>
      <w:proofErr w:type="spellStart"/>
      <w:r>
        <w:t>Macquarie</w:t>
      </w:r>
      <w:proofErr w:type="spellEnd"/>
      <w:r>
        <w:t xml:space="preserve"> Group, qui a une activité </w:t>
      </w:r>
      <w:proofErr w:type="spellStart"/>
      <w:r>
        <w:t>diversiﬁée</w:t>
      </w:r>
      <w:proofErr w:type="spellEnd"/>
      <w:r>
        <w:rPr>
          <w:spacing w:val="1"/>
        </w:rPr>
        <w:t xml:space="preserve"> </w:t>
      </w:r>
      <w:proofErr w:type="spellStart"/>
      <w:r>
        <w:t>oﬀrant</w:t>
      </w:r>
      <w:proofErr w:type="spellEnd"/>
      <w:r>
        <w:t xml:space="preserve"> à ses clients des services en matière de gestion d'actifs, </w:t>
      </w:r>
      <w:proofErr w:type="spellStart"/>
      <w:r>
        <w:t>ﬁnance</w:t>
      </w:r>
      <w:proofErr w:type="spellEnd"/>
      <w:r>
        <w:t>, banque, conseil, capitaux et</w:t>
      </w:r>
      <w:r>
        <w:rPr>
          <w:spacing w:val="1"/>
        </w:rPr>
        <w:t xml:space="preserve"> </w:t>
      </w:r>
      <w:r>
        <w:t>gestion de risque sur les marchés de dette, actions et mati</w:t>
      </w:r>
      <w:r>
        <w:t>ères premières. Fondé en 1969, le groupe</w:t>
      </w:r>
      <w:r>
        <w:rPr>
          <w:spacing w:val="1"/>
        </w:rPr>
        <w:t xml:space="preserve"> </w:t>
      </w:r>
      <w:proofErr w:type="spellStart"/>
      <w:r>
        <w:t>Macquarie</w:t>
      </w:r>
      <w:proofErr w:type="spellEnd"/>
      <w:r>
        <w:rPr>
          <w:spacing w:val="-6"/>
        </w:rPr>
        <w:t xml:space="preserve"> </w:t>
      </w:r>
      <w:r>
        <w:t>emploie</w:t>
      </w:r>
      <w:r>
        <w:rPr>
          <w:spacing w:val="-6"/>
        </w:rPr>
        <w:t xml:space="preserve"> </w:t>
      </w:r>
      <w:r>
        <w:t>désormais</w:t>
      </w:r>
      <w:r>
        <w:rPr>
          <w:spacing w:val="-4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personnes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travers</w:t>
      </w:r>
      <w:r>
        <w:rPr>
          <w:spacing w:val="-6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pays,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coté</w:t>
      </w:r>
      <w:r>
        <w:rPr>
          <w:spacing w:val="-3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l'</w:t>
      </w:r>
      <w:proofErr w:type="spellStart"/>
      <w:r>
        <w:t>Australian</w:t>
      </w:r>
      <w:proofErr w:type="spellEnd"/>
      <w:r>
        <w:rPr>
          <w:spacing w:val="-47"/>
        </w:rPr>
        <w:t xml:space="preserve"> </w:t>
      </w:r>
      <w:r>
        <w:t>Securities</w:t>
      </w:r>
      <w:r>
        <w:rPr>
          <w:spacing w:val="-1"/>
        </w:rPr>
        <w:t xml:space="preserve"> </w:t>
      </w:r>
      <w:r>
        <w:t>Exchange.</w:t>
      </w:r>
    </w:p>
    <w:p w:rsidR="00547590" w:rsidRDefault="00547590">
      <w:pPr>
        <w:pStyle w:val="Corpsdetexte"/>
        <w:spacing w:before="9"/>
        <w:rPr>
          <w:sz w:val="18"/>
        </w:rPr>
      </w:pPr>
    </w:p>
    <w:p w:rsidR="00547590" w:rsidRDefault="00C17CA1">
      <w:pPr>
        <w:spacing w:before="59"/>
        <w:ind w:left="676"/>
        <w:rPr>
          <w:sz w:val="20"/>
        </w:rPr>
      </w:pPr>
      <w:r>
        <w:rPr>
          <w:color w:val="FFFFFF"/>
          <w:sz w:val="20"/>
          <w:shd w:val="clear" w:color="auto" w:fill="35406A"/>
        </w:rPr>
        <w:t>Contact</w:t>
      </w:r>
      <w:r>
        <w:rPr>
          <w:color w:val="FFFFFF"/>
          <w:spacing w:val="-6"/>
          <w:sz w:val="20"/>
          <w:shd w:val="clear" w:color="auto" w:fill="35406A"/>
        </w:rPr>
        <w:t xml:space="preserve"> </w:t>
      </w:r>
      <w:r>
        <w:rPr>
          <w:color w:val="FFFFFF"/>
          <w:sz w:val="20"/>
          <w:shd w:val="clear" w:color="auto" w:fill="35406A"/>
        </w:rPr>
        <w:t>Presse</w:t>
      </w:r>
      <w:r>
        <w:rPr>
          <w:color w:val="FFFFFF"/>
          <w:spacing w:val="-7"/>
          <w:sz w:val="20"/>
          <w:shd w:val="clear" w:color="auto" w:fill="35406A"/>
        </w:rPr>
        <w:t xml:space="preserve"> </w:t>
      </w:r>
      <w:r>
        <w:rPr>
          <w:color w:val="FFFFFF"/>
          <w:sz w:val="20"/>
          <w:shd w:val="clear" w:color="auto" w:fill="35406A"/>
        </w:rPr>
        <w:t>ALTTA</w:t>
      </w:r>
      <w:r>
        <w:rPr>
          <w:color w:val="FFFFFF"/>
          <w:spacing w:val="-5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Links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Communication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Stéphanie</w:t>
      </w:r>
      <w:r>
        <w:rPr>
          <w:color w:val="000000"/>
          <w:spacing w:val="-7"/>
          <w:sz w:val="20"/>
        </w:rPr>
        <w:t xml:space="preserve"> </w:t>
      </w:r>
      <w:proofErr w:type="spellStart"/>
      <w:r>
        <w:rPr>
          <w:color w:val="000000"/>
          <w:sz w:val="20"/>
        </w:rPr>
        <w:t>Lemasson</w:t>
      </w:r>
      <w:proofErr w:type="spellEnd"/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-</w:t>
      </w:r>
      <w:r>
        <w:rPr>
          <w:color w:val="000000"/>
          <w:spacing w:val="33"/>
          <w:sz w:val="20"/>
        </w:rPr>
        <w:t xml:space="preserve"> </w:t>
      </w:r>
      <w:hyperlink r:id="rId9">
        <w:r>
          <w:rPr>
            <w:color w:val="467885"/>
            <w:sz w:val="20"/>
            <w:u w:val="single" w:color="467885"/>
          </w:rPr>
          <w:t>stephanie@linkscom.fr</w:t>
        </w:r>
        <w:r>
          <w:rPr>
            <w:color w:val="467885"/>
            <w:spacing w:val="-4"/>
            <w:sz w:val="20"/>
          </w:rPr>
          <w:t xml:space="preserve"> </w:t>
        </w:r>
      </w:hyperlink>
      <w:r>
        <w:rPr>
          <w:color w:val="000000"/>
          <w:sz w:val="20"/>
        </w:rPr>
        <w:t>–</w:t>
      </w:r>
      <w:r>
        <w:rPr>
          <w:color w:val="000000"/>
          <w:spacing w:val="-7"/>
          <w:sz w:val="20"/>
        </w:rPr>
        <w:t xml:space="preserve"> </w:t>
      </w:r>
      <w:r>
        <w:rPr>
          <w:color w:val="000000"/>
          <w:sz w:val="20"/>
        </w:rPr>
        <w:t>06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58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17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91</w:t>
      </w:r>
      <w:r>
        <w:rPr>
          <w:color w:val="000000"/>
          <w:spacing w:val="-6"/>
          <w:sz w:val="20"/>
        </w:rPr>
        <w:t xml:space="preserve"> </w:t>
      </w:r>
      <w:r>
        <w:rPr>
          <w:color w:val="000000"/>
          <w:sz w:val="20"/>
        </w:rPr>
        <w:t>82</w:t>
      </w:r>
    </w:p>
    <w:sectPr w:rsidR="00547590">
      <w:pgSz w:w="11910" w:h="16840"/>
      <w:pgMar w:top="1320" w:right="1280" w:bottom="1240" w:left="740" w:header="707" w:footer="10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A1" w:rsidRDefault="00C17CA1">
      <w:r>
        <w:separator/>
      </w:r>
    </w:p>
  </w:endnote>
  <w:endnote w:type="continuationSeparator" w:id="0">
    <w:p w:rsidR="00C17CA1" w:rsidRDefault="00C1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590" w:rsidRDefault="00C17CA1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515.55pt;margin-top:778.6pt;width:12.9pt;height:15.5pt;z-index:-15789056;mso-position-horizontal-relative:page;mso-position-vertical-relative:page" filled="f" stroked="f">
          <v:textbox inset="0,0,0,0">
            <w:txbxContent>
              <w:p w:rsidR="00547590" w:rsidRDefault="00C17CA1">
                <w:pPr>
                  <w:pStyle w:val="Corpsdetexte"/>
                  <w:spacing w:before="18"/>
                  <w:ind w:left="60"/>
                </w:pP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 w:rsidR="00987338">
                  <w:rPr>
                    <w:noProof/>
                    <w:w w:val="105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A1" w:rsidRDefault="00C17CA1">
      <w:r>
        <w:separator/>
      </w:r>
    </w:p>
  </w:footnote>
  <w:footnote w:type="continuationSeparator" w:id="0">
    <w:p w:rsidR="00C17CA1" w:rsidRDefault="00C17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7590"/>
    <w:rsid w:val="00547590"/>
    <w:rsid w:val="00987338"/>
    <w:rsid w:val="00C1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676"/>
      <w:outlineLvl w:val="0"/>
    </w:pPr>
    <w:rPr>
      <w:b/>
      <w:bCs/>
    </w:rPr>
  </w:style>
  <w:style w:type="paragraph" w:styleId="Titre2">
    <w:name w:val="heading 2"/>
    <w:basedOn w:val="Normal"/>
    <w:uiPriority w:val="1"/>
    <w:qFormat/>
    <w:pPr>
      <w:ind w:left="676"/>
      <w:jc w:val="both"/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98"/>
      <w:ind w:left="1297" w:right="152" w:hanging="168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9873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7338"/>
    <w:rPr>
      <w:rFonts w:ascii="Tahoma" w:eastAsia="Calibri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7338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7338"/>
    <w:rPr>
      <w:rFonts w:ascii="Calibri" w:eastAsia="Calibri" w:hAnsi="Calibri" w:cs="Calibri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676"/>
      <w:outlineLvl w:val="0"/>
    </w:pPr>
    <w:rPr>
      <w:b/>
      <w:bCs/>
    </w:rPr>
  </w:style>
  <w:style w:type="paragraph" w:styleId="Titre2">
    <w:name w:val="heading 2"/>
    <w:basedOn w:val="Normal"/>
    <w:uiPriority w:val="1"/>
    <w:qFormat/>
    <w:pPr>
      <w:ind w:left="676"/>
      <w:jc w:val="both"/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98"/>
      <w:ind w:left="1297" w:right="152" w:hanging="168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9873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7338"/>
    <w:rPr>
      <w:rFonts w:ascii="Tahoma" w:eastAsia="Calibri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7338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7338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ea-banque-ei.com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ephanie@linkscom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1821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Credit Mutuel ARKEA</Company>
  <LinksUpToDate>false</LinksUpToDate>
  <CharactersWithSpaces>11815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Lemasson - Links Communication</dc:creator>
  <cp:lastModifiedBy>MARTIN BENJAMIN</cp:lastModifiedBy>
  <cp:revision>2</cp:revision>
  <dcterms:created xsi:type="dcterms:W3CDTF">2026-03-24T14:03:00Z</dcterms:created>
  <dcterms:modified xsi:type="dcterms:W3CDTF">2026-03-24T14:03:00Z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Acrobat PDFMaker 25 pour Word</vt:lpwstr>
  </property>
  <property fmtid="{D5CDD505-2E9C-101B-9397-08002B2CF9AE}" pid="4" name="LastSaved">
    <vt:filetime>2026-03-24T00:00:00Z</vt:filetime>
  </property>
</Properties>
</file>